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42D4C" w:rsidRDefault="006B7ACE">
      <w:pPr>
        <w:spacing w:after="0" w:line="560" w:lineRule="exact"/>
        <w:jc w:val="center"/>
        <w:rPr>
          <w:rFonts w:ascii="微软简标宋" w:eastAsia="微软简标宋" w:hAnsi="黑体"/>
          <w:bCs/>
          <w:sz w:val="44"/>
          <w:szCs w:val="44"/>
        </w:rPr>
      </w:pPr>
      <w:r>
        <w:rPr>
          <w:rFonts w:ascii="微软简标宋" w:eastAsia="微软简标宋" w:hAnsi="黑体"/>
          <w:bCs/>
          <w:sz w:val="44"/>
          <w:szCs w:val="44"/>
        </w:rPr>
        <w:t>202</w:t>
      </w:r>
      <w:r>
        <w:rPr>
          <w:rFonts w:ascii="微软简标宋" w:eastAsia="微软简标宋" w:hAnsi="黑体" w:hint="eastAsia"/>
          <w:bCs/>
          <w:sz w:val="44"/>
          <w:szCs w:val="44"/>
        </w:rPr>
        <w:t>5年内黄县义务教育阶段学校招生政策解读</w:t>
      </w:r>
    </w:p>
    <w:p w:rsidR="00442D4C" w:rsidRDefault="00442D4C">
      <w:pPr>
        <w:spacing w:after="0" w:line="520" w:lineRule="exact"/>
        <w:ind w:firstLineChars="200" w:firstLine="640"/>
        <w:jc w:val="both"/>
        <w:rPr>
          <w:rFonts w:ascii="黑体" w:eastAsia="黑体" w:hAnsi="黑体"/>
          <w:sz w:val="32"/>
          <w:szCs w:val="32"/>
        </w:rPr>
      </w:pPr>
    </w:p>
    <w:p w:rsidR="00442D4C" w:rsidRDefault="006B7ACE">
      <w:pPr>
        <w:spacing w:after="0" w:line="520" w:lineRule="exact"/>
        <w:ind w:firstLineChars="200" w:firstLine="640"/>
        <w:jc w:val="both"/>
        <w:rPr>
          <w:rFonts w:ascii="仿宋_GB2312" w:eastAsia="仿宋_GB2312" w:hAnsi="仿宋_GB2312"/>
          <w:sz w:val="32"/>
          <w:szCs w:val="32"/>
        </w:rPr>
      </w:pPr>
      <w:r>
        <w:rPr>
          <w:rFonts w:ascii="仿宋_GB2312" w:eastAsia="仿宋_GB2312" w:hAnsi="仿宋_GB2312" w:hint="eastAsia"/>
          <w:sz w:val="32"/>
          <w:szCs w:val="32"/>
        </w:rPr>
        <w:t>根据省、市、县义务教育阶段学校招生入学文件精神</w:t>
      </w:r>
      <w:bookmarkStart w:id="0" w:name="_GoBack"/>
      <w:bookmarkEnd w:id="0"/>
      <w:r>
        <w:rPr>
          <w:rFonts w:ascii="仿宋_GB2312" w:eastAsia="仿宋_GB2312" w:hint="eastAsia"/>
          <w:sz w:val="32"/>
          <w:szCs w:val="32"/>
        </w:rPr>
        <w:t>，各招生学校是招生入学的责任主体，要</w:t>
      </w:r>
      <w:r>
        <w:rPr>
          <w:rFonts w:ascii="仿宋_GB2312" w:eastAsia="仿宋_GB2312" w:hAnsi="仿宋_GB2312" w:hint="eastAsia"/>
          <w:sz w:val="32"/>
          <w:szCs w:val="32"/>
        </w:rPr>
        <w:t>结合学校实际，制定本校具体详细的招生工作实施方案，强化组织领导、细化工作措施，明确责任分工，</w:t>
      </w:r>
      <w:r>
        <w:rPr>
          <w:rFonts w:ascii="仿宋_GB2312" w:eastAsia="仿宋_GB2312" w:hint="eastAsia"/>
          <w:sz w:val="32"/>
          <w:szCs w:val="32"/>
        </w:rPr>
        <w:t>认真做好招生政策咨询、现场报名网上指导、资格审核、入户核实、录取报到等各项工作，确保各项工作落实落细，</w:t>
      </w:r>
      <w:r>
        <w:rPr>
          <w:rFonts w:ascii="仿宋_GB2312" w:eastAsia="仿宋_GB2312" w:hAnsi="仿宋_GB2312" w:hint="eastAsia"/>
          <w:sz w:val="32"/>
          <w:szCs w:val="32"/>
        </w:rPr>
        <w:t>确保辖区内义务教育阶段适龄儿童应入尽入。</w:t>
      </w:r>
    </w:p>
    <w:p w:rsidR="00442D4C" w:rsidRDefault="006B7ACE">
      <w:pPr>
        <w:spacing w:after="0" w:line="520" w:lineRule="exact"/>
        <w:ind w:firstLineChars="200" w:firstLine="640"/>
        <w:contextualSpacing/>
        <w:jc w:val="both"/>
        <w:rPr>
          <w:rFonts w:ascii="黑体" w:eastAsia="黑体" w:hAnsi="黑体" w:cs="楷体_GB2312"/>
          <w:bCs/>
          <w:sz w:val="32"/>
          <w:szCs w:val="32"/>
        </w:rPr>
      </w:pPr>
      <w:r>
        <w:rPr>
          <w:rFonts w:ascii="黑体" w:eastAsia="黑体" w:hAnsi="黑体" w:cs="楷体_GB2312" w:hint="eastAsia"/>
          <w:bCs/>
          <w:sz w:val="32"/>
          <w:szCs w:val="32"/>
        </w:rPr>
        <w:t>一、招生对象</w:t>
      </w:r>
    </w:p>
    <w:p w:rsidR="00442D4C" w:rsidRDefault="006B7ACE">
      <w:pPr>
        <w:spacing w:after="0" w:line="520" w:lineRule="exact"/>
        <w:ind w:firstLineChars="200" w:firstLine="643"/>
        <w:jc w:val="both"/>
        <w:rPr>
          <w:rFonts w:ascii="仿宋_GB2312" w:eastAsia="仿宋_GB2312" w:hAnsi="仿宋" w:cs="仿宋"/>
          <w:bCs/>
          <w:sz w:val="32"/>
          <w:szCs w:val="32"/>
        </w:rPr>
      </w:pPr>
      <w:r>
        <w:rPr>
          <w:rFonts w:ascii="仿宋_GB2312" w:eastAsia="仿宋_GB2312" w:hAnsi="仿宋_GB2312" w:hint="eastAsia"/>
          <w:b/>
          <w:sz w:val="32"/>
          <w:szCs w:val="32"/>
        </w:rPr>
        <w:t>1.乡镇学校。</w:t>
      </w:r>
      <w:r>
        <w:rPr>
          <w:rFonts w:ascii="仿宋_GB2312" w:eastAsia="仿宋_GB2312" w:hAnsi="仿宋" w:cs="仿宋" w:hint="eastAsia"/>
          <w:bCs/>
          <w:sz w:val="32"/>
          <w:szCs w:val="32"/>
        </w:rPr>
        <w:t>小学招收年满6周岁（2019年8月31日前出生&lt;含8月31日&gt;，下同）、有本辖区户籍的儿童及其它符合政策要求的儿童。初中招收有本辖区内户籍、2025届小学六年级毕业及其它符合政策要求的学生。学生家长持户口本及相关材料到辖区内学校报名。</w:t>
      </w:r>
    </w:p>
    <w:p w:rsidR="00442D4C" w:rsidRDefault="006B7ACE">
      <w:pPr>
        <w:widowControl w:val="0"/>
        <w:spacing w:after="0" w:line="520" w:lineRule="exact"/>
        <w:ind w:firstLineChars="200" w:firstLine="643"/>
        <w:jc w:val="both"/>
        <w:rPr>
          <w:rFonts w:ascii="仿宋_GB2312" w:eastAsia="仿宋_GB2312" w:hAnsi="仿宋" w:cs="仿宋"/>
          <w:bCs/>
          <w:sz w:val="32"/>
          <w:szCs w:val="32"/>
        </w:rPr>
      </w:pPr>
      <w:r>
        <w:rPr>
          <w:rFonts w:ascii="仿宋_GB2312" w:eastAsia="仿宋_GB2312" w:hAnsi="仿宋_GB2312" w:hint="eastAsia"/>
          <w:b/>
          <w:sz w:val="32"/>
          <w:szCs w:val="32"/>
        </w:rPr>
        <w:t>2.城区公办学校。</w:t>
      </w:r>
      <w:r>
        <w:rPr>
          <w:rFonts w:ascii="仿宋_GB2312" w:eastAsia="仿宋_GB2312" w:hAnsi="仿宋" w:cs="仿宋" w:hint="eastAsia"/>
          <w:bCs/>
          <w:sz w:val="32"/>
          <w:szCs w:val="32"/>
        </w:rPr>
        <w:t>局属小学招收范围内年满6周岁、有户籍的儿童及其它符合政策要求的儿童。城区初中学校招收范围内的2025届小学六年级毕业、有户籍的学生及其它符合政策要求的学生。</w:t>
      </w:r>
    </w:p>
    <w:p w:rsidR="00442D4C" w:rsidRDefault="006B7ACE">
      <w:pPr>
        <w:widowControl w:val="0"/>
        <w:spacing w:after="0" w:line="520" w:lineRule="exact"/>
        <w:ind w:firstLineChars="200" w:firstLine="643"/>
        <w:jc w:val="both"/>
        <w:rPr>
          <w:rFonts w:ascii="仿宋_GB2312" w:eastAsia="仿宋_GB2312" w:hAnsi="仿宋" w:cs="仿宋"/>
          <w:bCs/>
          <w:sz w:val="32"/>
          <w:szCs w:val="32"/>
        </w:rPr>
      </w:pPr>
      <w:r>
        <w:rPr>
          <w:rFonts w:ascii="仿宋_GB2312" w:eastAsia="仿宋_GB2312" w:hAnsi="仿宋" w:cs="仿宋" w:hint="eastAsia"/>
          <w:b/>
          <w:bCs/>
          <w:sz w:val="32"/>
          <w:szCs w:val="32"/>
        </w:rPr>
        <w:t>3.民办学校。</w:t>
      </w:r>
      <w:r>
        <w:rPr>
          <w:rFonts w:ascii="仿宋_GB2312" w:eastAsia="仿宋_GB2312" w:hAnsi="仿宋" w:cs="仿宋" w:hint="eastAsia"/>
          <w:bCs/>
          <w:sz w:val="32"/>
          <w:szCs w:val="32"/>
        </w:rPr>
        <w:t>具备招生资格的民办学校招收划定范围内具有内黄县户籍的学生，小学须年满6周岁，初中须是本校2025届小学六年级毕业生。非内黄县户籍报名学生须满足进城务工、经商条件（参照城区公办学校进城务工人员子女、经商户子女报名条件）。</w:t>
      </w:r>
    </w:p>
    <w:p w:rsidR="00442D4C" w:rsidRDefault="006B7ACE">
      <w:pPr>
        <w:spacing w:after="0" w:line="520" w:lineRule="exact"/>
        <w:ind w:firstLineChars="200" w:firstLine="640"/>
        <w:jc w:val="both"/>
        <w:rPr>
          <w:rFonts w:ascii="黑体" w:eastAsia="黑体" w:hAnsi="黑体"/>
          <w:sz w:val="32"/>
          <w:szCs w:val="32"/>
        </w:rPr>
      </w:pPr>
      <w:r>
        <w:rPr>
          <w:rFonts w:ascii="黑体" w:eastAsia="黑体" w:hAnsi="黑体" w:hint="eastAsia"/>
          <w:sz w:val="32"/>
          <w:szCs w:val="32"/>
        </w:rPr>
        <w:t>二、招生计划</w:t>
      </w:r>
    </w:p>
    <w:p w:rsidR="00442D4C" w:rsidRDefault="006B7ACE">
      <w:pPr>
        <w:spacing w:after="0" w:line="520" w:lineRule="exact"/>
        <w:ind w:firstLineChars="200" w:firstLine="640"/>
        <w:jc w:val="both"/>
        <w:rPr>
          <w:rFonts w:ascii="仿宋_GB2312" w:eastAsia="仿宋_GB2312" w:hAnsi="仿宋_GB2312" w:cs="仿宋_GB2312"/>
          <w:bCs/>
          <w:sz w:val="32"/>
          <w:szCs w:val="32"/>
        </w:rPr>
      </w:pPr>
      <w:r>
        <w:rPr>
          <w:rFonts w:ascii="仿宋_GB2312" w:eastAsia="仿宋_GB2312" w:hint="eastAsia"/>
          <w:sz w:val="32"/>
          <w:szCs w:val="32"/>
        </w:rPr>
        <w:t>各招生学校按照本校招生范围、办学轨制进行招生，</w:t>
      </w:r>
      <w:r>
        <w:rPr>
          <w:rFonts w:ascii="仿宋_GB2312" w:eastAsia="仿宋_GB2312" w:hAnsi="仿宋_GB2312" w:cs="仿宋_GB2312" w:hint="eastAsia"/>
          <w:bCs/>
          <w:sz w:val="32"/>
          <w:szCs w:val="32"/>
        </w:rPr>
        <w:t>免试就近入学，保障本辖区适龄儿童少年应入尽入。</w:t>
      </w:r>
    </w:p>
    <w:p w:rsidR="00442D4C" w:rsidRDefault="006B7ACE">
      <w:pPr>
        <w:spacing w:after="0" w:line="520" w:lineRule="exact"/>
        <w:ind w:firstLineChars="200" w:firstLine="640"/>
        <w:jc w:val="both"/>
        <w:rPr>
          <w:rFonts w:ascii="黑体" w:eastAsia="黑体" w:hAnsi="黑体"/>
          <w:sz w:val="32"/>
          <w:szCs w:val="32"/>
        </w:rPr>
      </w:pPr>
      <w:r>
        <w:rPr>
          <w:rFonts w:ascii="黑体" w:eastAsia="黑体" w:hAnsi="黑体" w:hint="eastAsia"/>
          <w:sz w:val="32"/>
          <w:szCs w:val="32"/>
        </w:rPr>
        <w:lastRenderedPageBreak/>
        <w:t>三、报名要求</w:t>
      </w:r>
    </w:p>
    <w:p w:rsidR="00442D4C" w:rsidRDefault="006B7ACE">
      <w:pPr>
        <w:spacing w:after="0" w:line="520" w:lineRule="exact"/>
        <w:ind w:firstLineChars="200" w:firstLine="640"/>
        <w:jc w:val="both"/>
        <w:rPr>
          <w:rFonts w:ascii="仿宋_GB2312" w:eastAsia="仿宋_GB2312"/>
          <w:sz w:val="32"/>
          <w:szCs w:val="32"/>
        </w:rPr>
      </w:pPr>
      <w:r>
        <w:rPr>
          <w:rFonts w:ascii="仿宋_GB2312" w:eastAsia="仿宋_GB2312" w:hint="eastAsia"/>
          <w:sz w:val="32"/>
          <w:szCs w:val="32"/>
        </w:rPr>
        <w:t>凡符合报名条件的学生，按照报名学校公布的招生方案中的报名方式和流程进行报名。各招生学校要认真审验各类报名材料。杜绝弄虚作假、严禁重复报名，凡属违规报名，不论何时查实，一律回户籍地就读。</w:t>
      </w:r>
    </w:p>
    <w:p w:rsidR="00442D4C" w:rsidRDefault="006B7ACE">
      <w:pPr>
        <w:spacing w:after="0" w:line="520" w:lineRule="exact"/>
        <w:ind w:firstLineChars="200" w:firstLine="640"/>
        <w:jc w:val="both"/>
        <w:rPr>
          <w:rFonts w:ascii="黑体" w:eastAsia="黑体" w:hAnsi="黑体"/>
          <w:sz w:val="32"/>
          <w:szCs w:val="32"/>
        </w:rPr>
      </w:pPr>
      <w:r>
        <w:rPr>
          <w:rFonts w:ascii="黑体" w:eastAsia="黑体" w:hAnsi="黑体" w:hint="eastAsia"/>
          <w:sz w:val="32"/>
          <w:szCs w:val="32"/>
        </w:rPr>
        <w:t>四、落实优抚对象子女入学政策</w:t>
      </w:r>
    </w:p>
    <w:p w:rsidR="00442D4C" w:rsidRDefault="006B7ACE">
      <w:pPr>
        <w:spacing w:after="0" w:line="520" w:lineRule="exact"/>
        <w:ind w:firstLineChars="200" w:firstLine="640"/>
        <w:jc w:val="both"/>
        <w:rPr>
          <w:rFonts w:ascii="仿宋_GB2312" w:eastAsia="仿宋_GB2312"/>
          <w:sz w:val="32"/>
          <w:szCs w:val="32"/>
        </w:rPr>
      </w:pPr>
      <w:r>
        <w:rPr>
          <w:rFonts w:ascii="仿宋_GB2312" w:eastAsia="仿宋_GB2312" w:hint="eastAsia"/>
          <w:sz w:val="32"/>
          <w:szCs w:val="32"/>
        </w:rPr>
        <w:t>对烈士子女，符合条件的现役军人子女，公安英模和因公牺牲、伤残警察子女，符合条件的引进高层次人才子女及其他各类符合优抚条件的优待对象，按照政策要求妥善安排入学。</w:t>
      </w:r>
    </w:p>
    <w:p w:rsidR="00442D4C" w:rsidRDefault="006B7ACE">
      <w:pPr>
        <w:spacing w:after="0" w:line="520" w:lineRule="exact"/>
        <w:ind w:firstLineChars="200" w:firstLine="640"/>
        <w:jc w:val="both"/>
        <w:rPr>
          <w:rFonts w:ascii="黑体" w:eastAsia="黑体" w:hAnsi="黑体" w:cs="仿宋"/>
          <w:sz w:val="32"/>
          <w:szCs w:val="32"/>
        </w:rPr>
      </w:pPr>
      <w:r>
        <w:rPr>
          <w:rFonts w:ascii="黑体" w:eastAsia="黑体" w:hAnsi="黑体" w:cs="仿宋" w:hint="eastAsia"/>
          <w:sz w:val="32"/>
          <w:szCs w:val="32"/>
        </w:rPr>
        <w:t>五、民办学校招生</w:t>
      </w:r>
    </w:p>
    <w:p w:rsidR="00442D4C" w:rsidRDefault="006B7ACE">
      <w:pPr>
        <w:spacing w:after="0" w:line="520" w:lineRule="exact"/>
        <w:ind w:firstLineChars="200" w:firstLine="640"/>
        <w:jc w:val="both"/>
        <w:rPr>
          <w:rFonts w:ascii="仿宋_GB2312" w:eastAsia="仿宋_GB2312" w:hAnsi="仿宋_GB2312"/>
          <w:sz w:val="32"/>
          <w:szCs w:val="32"/>
        </w:rPr>
      </w:pPr>
      <w:r>
        <w:rPr>
          <w:rFonts w:ascii="仿宋_GB2312" w:eastAsia="仿宋_GB2312" w:hAnsi="仿宋_GB2312" w:hint="eastAsia"/>
          <w:sz w:val="32"/>
          <w:szCs w:val="32"/>
        </w:rPr>
        <w:t>根据国家、省、市“严格控制增量，逐步消化存量”的工作要求，民办学校按照招生范围、轨制设置和不超适龄儿童数量5%的比例进行招生。民办学校招生简章、招生计划、招生程序、收费标准等报县教育局审核后，向社会公示，全程接受社会监督，严禁民办学校擅自招生和超计划招生。</w:t>
      </w:r>
    </w:p>
    <w:p w:rsidR="00442D4C" w:rsidRDefault="006B7ACE">
      <w:pPr>
        <w:spacing w:after="0" w:line="520" w:lineRule="exact"/>
        <w:ind w:firstLineChars="200" w:firstLine="640"/>
        <w:jc w:val="both"/>
        <w:rPr>
          <w:rFonts w:ascii="黑体" w:eastAsia="黑体" w:hAnsi="黑体"/>
          <w:sz w:val="32"/>
          <w:szCs w:val="32"/>
        </w:rPr>
      </w:pPr>
      <w:r>
        <w:rPr>
          <w:rFonts w:ascii="黑体" w:eastAsia="黑体" w:hAnsi="黑体" w:hint="eastAsia"/>
          <w:sz w:val="32"/>
          <w:szCs w:val="32"/>
        </w:rPr>
        <w:t>六、报名方式</w:t>
      </w:r>
    </w:p>
    <w:p w:rsidR="00442D4C" w:rsidRDefault="006B7ACE">
      <w:pPr>
        <w:widowControl w:val="0"/>
        <w:spacing w:after="0" w:line="520" w:lineRule="exact"/>
        <w:ind w:firstLineChars="200" w:firstLine="640"/>
        <w:jc w:val="both"/>
        <w:rPr>
          <w:rFonts w:ascii="仿宋_GB2312" w:eastAsia="仿宋_GB2312" w:hAnsi="黑体"/>
          <w:sz w:val="32"/>
          <w:szCs w:val="32"/>
        </w:rPr>
      </w:pPr>
      <w:bookmarkStart w:id="1" w:name="OLE_LINK4"/>
      <w:bookmarkStart w:id="2" w:name="OLE_LINK5"/>
      <w:r>
        <w:rPr>
          <w:rFonts w:ascii="仿宋_GB2312" w:eastAsia="仿宋_GB2312" w:hAnsi="黑体" w:hint="eastAsia"/>
          <w:sz w:val="32"/>
          <w:szCs w:val="32"/>
        </w:rPr>
        <w:t>按照“高效办成一件事”相关文件精神，今年，全县义务教育学校采用“教育入学一件事”平台进行报名，具体填报流程及时间请学生家长关注招生学校的微信公众号，了解相关报名事宜。</w:t>
      </w:r>
    </w:p>
    <w:bookmarkEnd w:id="1"/>
    <w:bookmarkEnd w:id="2"/>
    <w:p w:rsidR="00442D4C" w:rsidRDefault="006B7ACE">
      <w:pPr>
        <w:spacing w:after="0" w:line="520" w:lineRule="exact"/>
        <w:ind w:firstLineChars="200" w:firstLine="640"/>
        <w:jc w:val="both"/>
        <w:rPr>
          <w:rFonts w:ascii="黑体" w:eastAsia="黑体" w:hAnsi="黑体"/>
          <w:b/>
          <w:bCs/>
          <w:sz w:val="32"/>
          <w:szCs w:val="32"/>
        </w:rPr>
      </w:pPr>
      <w:r>
        <w:rPr>
          <w:rFonts w:ascii="黑体" w:eastAsia="黑体" w:hAnsi="黑体" w:hint="eastAsia"/>
          <w:sz w:val="32"/>
          <w:szCs w:val="32"/>
        </w:rPr>
        <w:t>七、时间安排</w:t>
      </w:r>
    </w:p>
    <w:p w:rsidR="00442D4C" w:rsidRDefault="006B7ACE">
      <w:pPr>
        <w:widowControl w:val="0"/>
        <w:adjustRightInd/>
        <w:snapToGrid/>
        <w:spacing w:after="0" w:line="560" w:lineRule="exact"/>
        <w:ind w:firstLineChars="200" w:firstLine="640"/>
        <w:jc w:val="both"/>
        <w:rPr>
          <w:rFonts w:ascii="仿宋_GB2312" w:eastAsia="仿宋_GB2312" w:hAnsi="楷体"/>
          <w:kern w:val="2"/>
          <w:sz w:val="32"/>
          <w:szCs w:val="20"/>
        </w:rPr>
      </w:pPr>
      <w:bookmarkStart w:id="3" w:name="OLE_LINK6"/>
      <w:r>
        <w:rPr>
          <w:rFonts w:ascii="仿宋_GB2312" w:eastAsia="仿宋_GB2312" w:hAnsi="楷体" w:hint="eastAsia"/>
          <w:kern w:val="2"/>
          <w:sz w:val="32"/>
          <w:szCs w:val="20"/>
        </w:rPr>
        <w:t>招生入学报名采取现场报名、网上报名相结合的方式进行。学生家长要根据招生学校发布的招生</w:t>
      </w:r>
      <w:r w:rsidR="00666F0C">
        <w:rPr>
          <w:rFonts w:ascii="仿宋_GB2312" w:eastAsia="仿宋_GB2312" w:hAnsi="楷体" w:hint="eastAsia"/>
          <w:kern w:val="2"/>
          <w:sz w:val="32"/>
          <w:szCs w:val="20"/>
        </w:rPr>
        <w:t>方案</w:t>
      </w:r>
      <w:r>
        <w:rPr>
          <w:rFonts w:ascii="仿宋_GB2312" w:eastAsia="仿宋_GB2312" w:hAnsi="楷体" w:hint="eastAsia"/>
          <w:kern w:val="2"/>
          <w:sz w:val="32"/>
          <w:szCs w:val="20"/>
        </w:rPr>
        <w:t>，在规定的时间到招生学校进行现场报名，并由学校指导学生家长通过“豫事办”进行报名。</w:t>
      </w:r>
    </w:p>
    <w:p w:rsidR="00442D4C" w:rsidRDefault="006B7ACE">
      <w:pPr>
        <w:widowControl w:val="0"/>
        <w:adjustRightInd/>
        <w:snapToGrid/>
        <w:spacing w:after="0" w:line="560" w:lineRule="exact"/>
        <w:ind w:firstLineChars="200" w:firstLine="640"/>
        <w:jc w:val="both"/>
        <w:rPr>
          <w:rFonts w:ascii="楷体_GB2312" w:eastAsia="楷体_GB2312" w:hAnsi="楷体"/>
          <w:kern w:val="2"/>
          <w:sz w:val="32"/>
          <w:szCs w:val="20"/>
        </w:rPr>
      </w:pPr>
      <w:r>
        <w:rPr>
          <w:rFonts w:ascii="楷体_GB2312" w:eastAsia="楷体_GB2312" w:hAnsi="楷体" w:hint="eastAsia"/>
          <w:kern w:val="2"/>
          <w:sz w:val="32"/>
          <w:szCs w:val="20"/>
        </w:rPr>
        <w:t>（一）信息采集</w:t>
      </w:r>
    </w:p>
    <w:p w:rsidR="00442D4C" w:rsidRDefault="006B7ACE">
      <w:pPr>
        <w:widowControl w:val="0"/>
        <w:adjustRightInd/>
        <w:snapToGrid/>
        <w:spacing w:after="0" w:line="560" w:lineRule="exact"/>
        <w:ind w:firstLineChars="200" w:firstLine="640"/>
        <w:jc w:val="both"/>
        <w:rPr>
          <w:rFonts w:ascii="仿宋_GB2312" w:eastAsia="仿宋_GB2312" w:hAnsi="楷体"/>
          <w:kern w:val="2"/>
          <w:sz w:val="32"/>
          <w:szCs w:val="20"/>
        </w:rPr>
      </w:pPr>
      <w:r>
        <w:rPr>
          <w:rFonts w:ascii="仿宋_GB2312" w:eastAsia="仿宋_GB2312" w:hAnsi="楷体" w:hint="eastAsia"/>
          <w:kern w:val="2"/>
          <w:sz w:val="32"/>
          <w:szCs w:val="20"/>
        </w:rPr>
        <w:lastRenderedPageBreak/>
        <w:t>全县义务教育阶段招生学校应在8月15日前发布招生</w:t>
      </w:r>
      <w:r w:rsidR="00714FB7">
        <w:rPr>
          <w:rFonts w:ascii="仿宋_GB2312" w:eastAsia="仿宋_GB2312" w:hAnsi="楷体" w:hint="eastAsia"/>
          <w:kern w:val="2"/>
          <w:sz w:val="32"/>
          <w:szCs w:val="20"/>
        </w:rPr>
        <w:t>方案</w:t>
      </w:r>
      <w:r>
        <w:rPr>
          <w:rFonts w:ascii="仿宋_GB2312" w:eastAsia="仿宋_GB2312" w:hAnsi="楷体" w:hint="eastAsia"/>
          <w:kern w:val="2"/>
          <w:sz w:val="32"/>
          <w:szCs w:val="20"/>
        </w:rPr>
        <w:t>，招生报名时间为8月16日至8月20日。各招生学校通过学校公众号和校门口张贴招生方案等方式向社会公布本校招生工作的具体流程和时间。各学校要优化服务，科学安排现场报名工作，合理调配现场报名工作人员，指导学生家长报名，设置企业员工子女集体报名绿色通道，确保招生工作顺利进行。</w:t>
      </w:r>
    </w:p>
    <w:p w:rsidR="00442D4C" w:rsidRDefault="006B7ACE">
      <w:pPr>
        <w:widowControl w:val="0"/>
        <w:adjustRightInd/>
        <w:snapToGrid/>
        <w:spacing w:after="0" w:line="560" w:lineRule="exact"/>
        <w:ind w:firstLineChars="200" w:firstLine="643"/>
        <w:jc w:val="both"/>
        <w:rPr>
          <w:rFonts w:ascii="仿宋_GB2312" w:eastAsia="仿宋_GB2312" w:hAnsi="楷体"/>
          <w:kern w:val="2"/>
          <w:sz w:val="32"/>
          <w:szCs w:val="20"/>
        </w:rPr>
      </w:pPr>
      <w:r>
        <w:rPr>
          <w:rFonts w:ascii="仿宋_GB2312" w:eastAsia="仿宋_GB2312" w:hAnsi="仿宋_GB2312" w:hint="eastAsia"/>
          <w:b/>
          <w:kern w:val="2"/>
          <w:sz w:val="32"/>
          <w:szCs w:val="20"/>
        </w:rPr>
        <w:t>1.线上信息采集：</w:t>
      </w:r>
      <w:r>
        <w:rPr>
          <w:rFonts w:ascii="仿宋_GB2312" w:eastAsia="仿宋_GB2312" w:hAnsi="楷体" w:hint="eastAsia"/>
          <w:kern w:val="2"/>
          <w:sz w:val="32"/>
          <w:szCs w:val="20"/>
        </w:rPr>
        <w:t>学生家长到学校现场报名时，由学校工作人员指导进行豫事办网上报名，详细报名要求及工作流程见各学校的招生方案。</w:t>
      </w:r>
    </w:p>
    <w:p w:rsidR="00442D4C" w:rsidRDefault="006B7ACE">
      <w:pPr>
        <w:widowControl w:val="0"/>
        <w:adjustRightInd/>
        <w:snapToGrid/>
        <w:spacing w:after="0" w:line="560" w:lineRule="exact"/>
        <w:ind w:firstLineChars="200" w:firstLine="643"/>
        <w:jc w:val="both"/>
        <w:rPr>
          <w:rFonts w:ascii="仿宋_GB2312" w:eastAsia="仿宋_GB2312" w:hAnsi="楷体"/>
          <w:kern w:val="2"/>
          <w:sz w:val="32"/>
          <w:szCs w:val="20"/>
        </w:rPr>
      </w:pPr>
      <w:r>
        <w:rPr>
          <w:rFonts w:ascii="仿宋_GB2312" w:eastAsia="仿宋_GB2312" w:hAnsi="仿宋_GB2312" w:hint="eastAsia"/>
          <w:b/>
          <w:kern w:val="2"/>
          <w:sz w:val="32"/>
          <w:szCs w:val="20"/>
        </w:rPr>
        <w:t>2.线下信息采集：</w:t>
      </w:r>
      <w:r>
        <w:rPr>
          <w:rFonts w:ascii="仿宋_GB2312" w:eastAsia="仿宋_GB2312" w:hAnsi="楷体" w:hint="eastAsia"/>
          <w:kern w:val="2"/>
          <w:sz w:val="32"/>
          <w:szCs w:val="20"/>
        </w:rPr>
        <w:t>学生家长在现场报名时，对于不能通过豫事办进行网上报名时，学校需采取线下报名的方式，对学生信息进行采集。</w:t>
      </w:r>
    </w:p>
    <w:p w:rsidR="00442D4C" w:rsidRDefault="006B7ACE">
      <w:pPr>
        <w:widowControl w:val="0"/>
        <w:adjustRightInd/>
        <w:snapToGrid/>
        <w:spacing w:after="0" w:line="560" w:lineRule="exact"/>
        <w:ind w:firstLineChars="200" w:firstLine="643"/>
        <w:jc w:val="both"/>
        <w:rPr>
          <w:rFonts w:ascii="楷体_GB2312" w:eastAsia="楷体_GB2312" w:hAnsi="仿宋_GB2312"/>
          <w:kern w:val="2"/>
          <w:sz w:val="32"/>
          <w:szCs w:val="20"/>
        </w:rPr>
      </w:pPr>
      <w:r>
        <w:rPr>
          <w:rFonts w:ascii="仿宋_GB2312" w:eastAsia="仿宋_GB2312" w:hAnsi="仿宋_GB2312" w:hint="eastAsia"/>
          <w:b/>
          <w:kern w:val="2"/>
          <w:sz w:val="32"/>
          <w:szCs w:val="20"/>
        </w:rPr>
        <w:t>3.现场报名提供材料：</w:t>
      </w:r>
    </w:p>
    <w:p w:rsidR="00442D4C" w:rsidRDefault="006B7ACE">
      <w:pPr>
        <w:widowControl w:val="0"/>
        <w:adjustRightInd/>
        <w:snapToGrid/>
        <w:spacing w:after="0" w:line="560" w:lineRule="exact"/>
        <w:ind w:firstLineChars="200" w:firstLine="643"/>
        <w:jc w:val="both"/>
        <w:rPr>
          <w:rFonts w:ascii="仿宋_GB2312" w:eastAsia="仿宋_GB2312" w:hAnsi="仿宋_GB2312"/>
          <w:bCs/>
          <w:kern w:val="2"/>
          <w:sz w:val="32"/>
          <w:szCs w:val="20"/>
        </w:rPr>
      </w:pPr>
      <w:r>
        <w:rPr>
          <w:rFonts w:ascii="仿宋_GB2312" w:eastAsia="仿宋_GB2312" w:hAnsi="仿宋_GB2312" w:hint="eastAsia"/>
          <w:b/>
          <w:kern w:val="2"/>
          <w:sz w:val="32"/>
          <w:szCs w:val="20"/>
        </w:rPr>
        <w:t>第一批（户籍类）：</w:t>
      </w:r>
      <w:r>
        <w:rPr>
          <w:rFonts w:ascii="仿宋_GB2312" w:eastAsia="仿宋_GB2312" w:hAnsi="仿宋_GB2312" w:hint="eastAsia"/>
          <w:bCs/>
          <w:kern w:val="2"/>
          <w:sz w:val="32"/>
          <w:szCs w:val="20"/>
        </w:rPr>
        <w:t>户籍在辖区内且长期固定居住的家庭子女</w:t>
      </w:r>
      <w:r>
        <w:rPr>
          <w:rFonts w:ascii="仿宋_GB2312" w:eastAsia="仿宋_GB2312" w:hAnsi="仿宋_GB2312" w:hint="eastAsia"/>
          <w:b/>
          <w:kern w:val="2"/>
          <w:sz w:val="32"/>
          <w:szCs w:val="20"/>
        </w:rPr>
        <w:t>（是指东关、南关 、西关、北关、东街、南街、西街、西后街、北街&lt;也包括划到招生范围内指定的村庄&gt;的固定居住的原农业户口家庭子女）</w:t>
      </w:r>
      <w:r>
        <w:rPr>
          <w:rFonts w:ascii="仿宋_GB2312" w:eastAsia="仿宋_GB2312" w:hAnsi="仿宋_GB2312" w:hint="eastAsia"/>
          <w:bCs/>
          <w:kern w:val="2"/>
          <w:sz w:val="32"/>
          <w:szCs w:val="20"/>
        </w:rPr>
        <w:t>。须交验：户口本（父母一方在户口本上）、父母一方的身份证、房产证（或有效购房合同及契税证明、不动产证、宅基证）、近1至3个月水电票据（支付宝、微信缴费凭证均可）等。</w:t>
      </w:r>
    </w:p>
    <w:p w:rsidR="00442D4C" w:rsidRDefault="006B7ACE">
      <w:pPr>
        <w:widowControl w:val="0"/>
        <w:adjustRightInd/>
        <w:snapToGrid/>
        <w:spacing w:after="0" w:line="560" w:lineRule="exact"/>
        <w:ind w:firstLineChars="200" w:firstLine="643"/>
        <w:jc w:val="both"/>
        <w:rPr>
          <w:rFonts w:ascii="仿宋_GB2312" w:eastAsia="仿宋_GB2312" w:hAnsi="仿宋_GB2312"/>
          <w:bCs/>
          <w:kern w:val="2"/>
          <w:sz w:val="32"/>
          <w:szCs w:val="20"/>
        </w:rPr>
      </w:pPr>
      <w:r>
        <w:rPr>
          <w:rFonts w:ascii="仿宋_GB2312" w:eastAsia="仿宋_GB2312" w:hAnsi="仿宋_GB2312" w:hint="eastAsia"/>
          <w:b/>
          <w:kern w:val="2"/>
          <w:sz w:val="32"/>
          <w:szCs w:val="20"/>
        </w:rPr>
        <w:t>第二批（房产类）：</w:t>
      </w:r>
      <w:r>
        <w:rPr>
          <w:rFonts w:ascii="仿宋_GB2312" w:eastAsia="仿宋_GB2312" w:hAnsi="仿宋_GB2312" w:hint="eastAsia"/>
          <w:bCs/>
          <w:kern w:val="2"/>
          <w:sz w:val="32"/>
          <w:szCs w:val="20"/>
        </w:rPr>
        <w:t>户籍不在辖区内但长期固定居住的家庭子女。须交验：户口本（父母一方在户口本上）、父母一方的身份证、房产证（或有效购房合同及契税证明、不动产证、宅基证）、近1至3个月水电票据（支付宝、微信缴费凭证均可）</w:t>
      </w:r>
      <w:r>
        <w:rPr>
          <w:rFonts w:ascii="仿宋_GB2312" w:eastAsia="仿宋_GB2312" w:hAnsi="仿宋_GB2312" w:hint="eastAsia"/>
          <w:bCs/>
          <w:kern w:val="2"/>
          <w:sz w:val="32"/>
          <w:szCs w:val="20"/>
        </w:rPr>
        <w:lastRenderedPageBreak/>
        <w:t>等。</w:t>
      </w:r>
    </w:p>
    <w:p w:rsidR="00442D4C" w:rsidRDefault="006B7ACE">
      <w:pPr>
        <w:widowControl w:val="0"/>
        <w:adjustRightInd/>
        <w:snapToGrid/>
        <w:spacing w:after="0" w:line="560" w:lineRule="exact"/>
        <w:ind w:firstLineChars="200" w:firstLine="643"/>
        <w:jc w:val="both"/>
        <w:rPr>
          <w:rFonts w:ascii="仿宋_GB2312" w:eastAsia="仿宋_GB2312" w:hAnsi="仿宋_GB2312"/>
          <w:bCs/>
          <w:kern w:val="2"/>
          <w:sz w:val="32"/>
          <w:szCs w:val="20"/>
        </w:rPr>
      </w:pPr>
      <w:r>
        <w:rPr>
          <w:rFonts w:ascii="仿宋_GB2312" w:eastAsia="仿宋_GB2312" w:hAnsi="仿宋_GB2312" w:hint="eastAsia"/>
          <w:b/>
          <w:kern w:val="2"/>
          <w:sz w:val="32"/>
          <w:szCs w:val="20"/>
        </w:rPr>
        <w:t>第三批（务工、经商类）：</w:t>
      </w:r>
      <w:r>
        <w:rPr>
          <w:rFonts w:ascii="仿宋_GB2312" w:eastAsia="仿宋_GB2312" w:hAnsi="仿宋_GB2312" w:hint="eastAsia"/>
          <w:bCs/>
          <w:kern w:val="2"/>
          <w:sz w:val="32"/>
          <w:szCs w:val="20"/>
        </w:rPr>
        <w:t>县城内进城务工人员随迁子女（经商人员子女）具有2025年6月1日前办理的营业执照或签定务工合同（凭社保金证明）的，且目前仍在县城务工人员的随迁子女（或经商人员子女）。县城内进城务工人员（城区无房产的）随迁子女须交验：属于本县户籍的，提供户口本（父母一方在户口本上），父母务工一方的身份证、房屋租赁合同（租赁3个月以上）、务工合同、人社部门办理的务工备案手续及缴纳社保凭证等材料。非本县户籍的，提供户口本（父母一方在户口本上），父母务工一方的居住证、房屋租赁合同（租赁3个月以上），必要时提供父母一方的务工合同、人社部门办理的务工备案手续及缴纳社保凭证等材料。县城内经商人员（城区无房产的）子女须交验：户口本（父母一方在户口本上），父母持有营业执照一方的身份证、营业执照、保障孩子吃住的房屋租赁合同（租赁3个月以上）等。</w:t>
      </w:r>
    </w:p>
    <w:p w:rsidR="00442D4C" w:rsidRDefault="006B7ACE">
      <w:pPr>
        <w:widowControl w:val="0"/>
        <w:adjustRightInd/>
        <w:snapToGrid/>
        <w:spacing w:after="0" w:line="560" w:lineRule="exact"/>
        <w:ind w:firstLineChars="200" w:firstLine="640"/>
        <w:jc w:val="both"/>
        <w:rPr>
          <w:rFonts w:ascii="仿宋_GB2312" w:eastAsia="仿宋_GB2312" w:hAnsi="仿宋_GB2312"/>
          <w:kern w:val="2"/>
          <w:sz w:val="32"/>
          <w:szCs w:val="20"/>
        </w:rPr>
      </w:pPr>
      <w:r>
        <w:rPr>
          <w:rFonts w:ascii="仿宋_GB2312" w:eastAsia="仿宋_GB2312" w:hAnsi="仿宋_GB2312" w:hint="eastAsia"/>
          <w:kern w:val="2"/>
          <w:sz w:val="32"/>
          <w:szCs w:val="20"/>
        </w:rPr>
        <w:t>学生和父母不在同一户口本上的，或户口本不明晰父子、母子关系的需提供出生医学证明等。</w:t>
      </w:r>
    </w:p>
    <w:p w:rsidR="00442D4C" w:rsidRDefault="006B7ACE">
      <w:pPr>
        <w:widowControl w:val="0"/>
        <w:adjustRightInd/>
        <w:snapToGrid/>
        <w:spacing w:after="0" w:line="560" w:lineRule="exact"/>
        <w:ind w:firstLineChars="200" w:firstLine="643"/>
        <w:jc w:val="both"/>
        <w:rPr>
          <w:rFonts w:ascii="仿宋_GB2312" w:eastAsia="仿宋_GB2312" w:hAnsi="仿宋_GB2312"/>
          <w:b/>
          <w:bCs/>
          <w:kern w:val="2"/>
          <w:sz w:val="32"/>
          <w:szCs w:val="20"/>
        </w:rPr>
      </w:pPr>
      <w:r>
        <w:rPr>
          <w:rFonts w:ascii="仿宋_GB2312" w:eastAsia="仿宋_GB2312" w:hAnsi="仿宋_GB2312" w:hint="eastAsia"/>
          <w:b/>
          <w:bCs/>
          <w:kern w:val="2"/>
          <w:sz w:val="32"/>
          <w:szCs w:val="20"/>
        </w:rPr>
        <w:t>其他需要提供的相关报名材料以招生学校发布的招生方案为准。</w:t>
      </w:r>
    </w:p>
    <w:p w:rsidR="00442D4C" w:rsidRDefault="006B7ACE">
      <w:pPr>
        <w:widowControl w:val="0"/>
        <w:adjustRightInd/>
        <w:snapToGrid/>
        <w:spacing w:after="0" w:line="560" w:lineRule="exact"/>
        <w:ind w:firstLineChars="200" w:firstLine="643"/>
        <w:jc w:val="both"/>
        <w:rPr>
          <w:rFonts w:ascii="仿宋_GB2312" w:eastAsia="仿宋_GB2312" w:hAnsi="仿宋_GB2312"/>
          <w:b/>
          <w:bCs/>
          <w:kern w:val="2"/>
          <w:sz w:val="32"/>
          <w:szCs w:val="20"/>
        </w:rPr>
      </w:pPr>
      <w:r>
        <w:rPr>
          <w:rFonts w:ascii="仿宋_GB2312" w:eastAsia="仿宋_GB2312" w:hAnsi="仿宋_GB2312" w:hint="eastAsia"/>
          <w:b/>
          <w:bCs/>
          <w:kern w:val="2"/>
          <w:sz w:val="32"/>
          <w:szCs w:val="20"/>
        </w:rPr>
        <w:t>4.报名注意事项：</w:t>
      </w:r>
    </w:p>
    <w:p w:rsidR="00442D4C" w:rsidRDefault="006B7ACE">
      <w:pPr>
        <w:widowControl w:val="0"/>
        <w:adjustRightInd/>
        <w:snapToGrid/>
        <w:spacing w:after="0" w:line="560" w:lineRule="exact"/>
        <w:ind w:firstLineChars="200" w:firstLine="640"/>
        <w:jc w:val="both"/>
        <w:rPr>
          <w:rFonts w:ascii="仿宋_GB2312" w:eastAsia="仿宋_GB2312" w:hAnsi="仿宋_GB2312"/>
          <w:bCs/>
          <w:kern w:val="2"/>
          <w:sz w:val="32"/>
          <w:szCs w:val="20"/>
        </w:rPr>
      </w:pPr>
      <w:r>
        <w:rPr>
          <w:rFonts w:ascii="仿宋_GB2312" w:eastAsia="仿宋_GB2312" w:hAnsi="仿宋_GB2312" w:hint="eastAsia"/>
          <w:bCs/>
          <w:kern w:val="2"/>
          <w:sz w:val="32"/>
          <w:szCs w:val="20"/>
        </w:rPr>
        <w:t>（1）招生学校发布招生方案，学生家长按照学校招生方案做好报名材料准备工作。</w:t>
      </w:r>
    </w:p>
    <w:p w:rsidR="00442D4C" w:rsidRDefault="006B7ACE">
      <w:pPr>
        <w:widowControl w:val="0"/>
        <w:adjustRightInd/>
        <w:snapToGrid/>
        <w:spacing w:after="0" w:line="560" w:lineRule="exact"/>
        <w:ind w:firstLineChars="200" w:firstLine="640"/>
        <w:jc w:val="both"/>
        <w:rPr>
          <w:rFonts w:ascii="仿宋_GB2312" w:eastAsia="仿宋_GB2312" w:hAnsi="仿宋_GB2312"/>
          <w:bCs/>
          <w:kern w:val="2"/>
          <w:sz w:val="32"/>
          <w:szCs w:val="20"/>
        </w:rPr>
      </w:pPr>
      <w:r>
        <w:rPr>
          <w:rFonts w:ascii="仿宋_GB2312" w:eastAsia="仿宋_GB2312" w:hAnsi="仿宋_GB2312" w:hint="eastAsia"/>
          <w:bCs/>
          <w:kern w:val="2"/>
          <w:sz w:val="32"/>
          <w:szCs w:val="20"/>
        </w:rPr>
        <w:t>（2）招生学校公布具体现场报名时间，安排工作人员指导学生家长进行报名。</w:t>
      </w:r>
    </w:p>
    <w:p w:rsidR="00442D4C" w:rsidRDefault="006B7ACE">
      <w:pPr>
        <w:widowControl w:val="0"/>
        <w:adjustRightInd/>
        <w:snapToGrid/>
        <w:spacing w:after="0" w:line="560" w:lineRule="exact"/>
        <w:ind w:firstLineChars="200" w:firstLine="640"/>
        <w:jc w:val="both"/>
        <w:rPr>
          <w:rFonts w:ascii="楷体_GB2312" w:eastAsia="楷体_GB2312" w:hAnsi="仿宋_GB2312"/>
          <w:kern w:val="2"/>
          <w:sz w:val="32"/>
          <w:szCs w:val="20"/>
        </w:rPr>
      </w:pPr>
      <w:r>
        <w:rPr>
          <w:rFonts w:ascii="楷体_GB2312" w:eastAsia="楷体_GB2312" w:hAnsi="仿宋_GB2312" w:hint="eastAsia"/>
          <w:kern w:val="2"/>
          <w:sz w:val="32"/>
          <w:szCs w:val="20"/>
        </w:rPr>
        <w:lastRenderedPageBreak/>
        <w:t>（二）网上审核</w:t>
      </w:r>
    </w:p>
    <w:p w:rsidR="00442D4C" w:rsidRDefault="006B7ACE">
      <w:pPr>
        <w:widowControl w:val="0"/>
        <w:adjustRightInd/>
        <w:snapToGrid/>
        <w:spacing w:after="0" w:line="560" w:lineRule="exact"/>
        <w:ind w:firstLineChars="200" w:firstLine="640"/>
        <w:jc w:val="both"/>
        <w:rPr>
          <w:rFonts w:ascii="仿宋_GB2312" w:eastAsia="仿宋_GB2312" w:hAnsi="仿宋_GB2312"/>
          <w:kern w:val="2"/>
          <w:sz w:val="32"/>
          <w:szCs w:val="20"/>
        </w:rPr>
      </w:pPr>
      <w:r>
        <w:rPr>
          <w:rFonts w:ascii="仿宋_GB2312" w:eastAsia="仿宋_GB2312" w:hAnsi="仿宋_GB2312" w:hint="eastAsia"/>
          <w:kern w:val="2"/>
          <w:sz w:val="32"/>
          <w:szCs w:val="20"/>
        </w:rPr>
        <w:t>8月21日-8月27日，各招生学校要统筹安排网上审核、入户核实等工作。</w:t>
      </w:r>
    </w:p>
    <w:p w:rsidR="00442D4C" w:rsidRDefault="006B7ACE">
      <w:pPr>
        <w:widowControl w:val="0"/>
        <w:adjustRightInd/>
        <w:snapToGrid/>
        <w:spacing w:after="0" w:line="560" w:lineRule="exact"/>
        <w:jc w:val="both"/>
        <w:rPr>
          <w:rFonts w:ascii="楷体_GB2312" w:eastAsia="楷体_GB2312" w:hAnsi="仿宋_GB2312"/>
          <w:kern w:val="2"/>
          <w:sz w:val="32"/>
          <w:szCs w:val="20"/>
        </w:rPr>
      </w:pPr>
      <w:r>
        <w:rPr>
          <w:rFonts w:ascii="仿宋_GB2312" w:eastAsia="仿宋_GB2312" w:hAnsi="仿宋_GB2312" w:hint="eastAsia"/>
          <w:b/>
          <w:kern w:val="2"/>
          <w:sz w:val="32"/>
          <w:szCs w:val="20"/>
        </w:rPr>
        <w:t xml:space="preserve">    </w:t>
      </w:r>
      <w:r>
        <w:rPr>
          <w:rFonts w:ascii="楷体_GB2312" w:eastAsia="楷体_GB2312" w:hAnsi="仿宋_GB2312" w:hint="eastAsia"/>
          <w:kern w:val="2"/>
          <w:sz w:val="32"/>
          <w:szCs w:val="20"/>
        </w:rPr>
        <w:t>（三）录取结果公布</w:t>
      </w:r>
    </w:p>
    <w:p w:rsidR="00442D4C" w:rsidRDefault="006B7ACE">
      <w:pPr>
        <w:widowControl w:val="0"/>
        <w:adjustRightInd/>
        <w:snapToGrid/>
        <w:spacing w:after="0" w:line="560" w:lineRule="exact"/>
        <w:ind w:firstLineChars="200" w:firstLine="640"/>
        <w:jc w:val="both"/>
        <w:rPr>
          <w:rFonts w:ascii="仿宋_GB2312" w:eastAsia="仿宋_GB2312" w:hAnsi="仿宋_GB2312"/>
          <w:kern w:val="2"/>
          <w:sz w:val="32"/>
          <w:szCs w:val="20"/>
        </w:rPr>
      </w:pPr>
      <w:r>
        <w:rPr>
          <w:rFonts w:ascii="仿宋_GB2312" w:eastAsia="仿宋_GB2312" w:hAnsi="仿宋_GB2312" w:hint="eastAsia"/>
          <w:kern w:val="2"/>
          <w:sz w:val="32"/>
          <w:szCs w:val="20"/>
        </w:rPr>
        <w:t>8月28日前，各招生学校公布招生录取结果。</w:t>
      </w:r>
    </w:p>
    <w:bookmarkEnd w:id="3"/>
    <w:p w:rsidR="00442D4C" w:rsidRDefault="006B7ACE">
      <w:pPr>
        <w:spacing w:after="0" w:line="520" w:lineRule="exact"/>
        <w:ind w:firstLineChars="200" w:firstLine="640"/>
        <w:contextualSpacing/>
        <w:jc w:val="both"/>
        <w:rPr>
          <w:rFonts w:ascii="黑体" w:eastAsia="黑体" w:hAnsi="黑体"/>
          <w:sz w:val="32"/>
          <w:szCs w:val="32"/>
        </w:rPr>
      </w:pPr>
      <w:r>
        <w:rPr>
          <w:rFonts w:ascii="黑体" w:eastAsia="黑体" w:hAnsi="黑体" w:hint="eastAsia"/>
          <w:sz w:val="32"/>
          <w:szCs w:val="32"/>
        </w:rPr>
        <w:t>八、城区义务教育学校招生咨询电话</w:t>
      </w:r>
    </w:p>
    <w:p w:rsidR="00442D4C" w:rsidRDefault="006B7ACE">
      <w:pPr>
        <w:spacing w:after="0" w:line="520" w:lineRule="exact"/>
        <w:ind w:firstLineChars="200" w:firstLine="640"/>
        <w:rPr>
          <w:rFonts w:ascii="仿宋_GB2312" w:eastAsia="仿宋_GB2312" w:hAnsi="仿宋_GB2312"/>
          <w:sz w:val="32"/>
          <w:szCs w:val="32"/>
        </w:rPr>
      </w:pPr>
      <w:r>
        <w:rPr>
          <w:rFonts w:ascii="仿宋_GB2312" w:eastAsia="仿宋_GB2312" w:hAnsi="仿宋_GB2312" w:hint="eastAsia"/>
          <w:sz w:val="32"/>
          <w:szCs w:val="32"/>
        </w:rPr>
        <w:t>广大学生家长咨询有关招生政策，请拨打报名学校电话咨询。城区义务教育学校招生咨询电话如下：</w:t>
      </w:r>
    </w:p>
    <w:p w:rsidR="00442D4C" w:rsidRDefault="006B7ACE">
      <w:pPr>
        <w:spacing w:after="0" w:line="520" w:lineRule="exact"/>
        <w:ind w:firstLineChars="200" w:firstLine="640"/>
        <w:contextualSpacing/>
        <w:rPr>
          <w:rFonts w:ascii="仿宋_GB2312" w:eastAsia="仿宋_GB2312"/>
          <w:sz w:val="32"/>
          <w:szCs w:val="32"/>
        </w:rPr>
      </w:pPr>
      <w:r>
        <w:rPr>
          <w:rFonts w:ascii="仿宋_GB2312" w:eastAsia="仿宋_GB2312" w:hint="eastAsia"/>
          <w:sz w:val="32"/>
          <w:szCs w:val="32"/>
        </w:rPr>
        <w:t>县一实小：7729885   7729296</w:t>
      </w:r>
    </w:p>
    <w:p w:rsidR="00442D4C" w:rsidRDefault="006B7ACE">
      <w:pPr>
        <w:spacing w:after="0" w:line="520" w:lineRule="exact"/>
        <w:ind w:firstLineChars="200" w:firstLine="640"/>
        <w:contextualSpacing/>
        <w:rPr>
          <w:rFonts w:ascii="仿宋_GB2312" w:eastAsia="仿宋_GB2312"/>
          <w:sz w:val="32"/>
          <w:szCs w:val="32"/>
        </w:rPr>
      </w:pPr>
      <w:r>
        <w:rPr>
          <w:rFonts w:ascii="仿宋_GB2312" w:eastAsia="仿宋_GB2312" w:hint="eastAsia"/>
          <w:sz w:val="32"/>
          <w:szCs w:val="32"/>
        </w:rPr>
        <w:t>县二实小：7714505   18567707895</w:t>
      </w:r>
    </w:p>
    <w:p w:rsidR="00442D4C" w:rsidRDefault="006B7ACE">
      <w:pPr>
        <w:spacing w:after="0" w:line="520" w:lineRule="exact"/>
        <w:ind w:firstLineChars="200" w:firstLine="640"/>
        <w:contextualSpacing/>
        <w:rPr>
          <w:rFonts w:ascii="仿宋_GB2312" w:eastAsia="仿宋_GB2312"/>
          <w:sz w:val="32"/>
          <w:szCs w:val="32"/>
        </w:rPr>
      </w:pPr>
      <w:r>
        <w:rPr>
          <w:rFonts w:ascii="仿宋_GB2312" w:eastAsia="仿宋_GB2312" w:hint="eastAsia"/>
          <w:sz w:val="32"/>
          <w:szCs w:val="32"/>
        </w:rPr>
        <w:t>县三实小：7733661   13253050658</w:t>
      </w:r>
    </w:p>
    <w:p w:rsidR="00442D4C" w:rsidRDefault="006B7ACE">
      <w:pPr>
        <w:spacing w:after="0" w:line="520" w:lineRule="exact"/>
        <w:ind w:firstLineChars="200" w:firstLine="640"/>
        <w:contextualSpacing/>
        <w:rPr>
          <w:rFonts w:ascii="仿宋_GB2312" w:eastAsia="仿宋_GB2312"/>
          <w:sz w:val="32"/>
          <w:szCs w:val="32"/>
        </w:rPr>
      </w:pPr>
      <w:r>
        <w:rPr>
          <w:rFonts w:ascii="仿宋_GB2312" w:eastAsia="仿宋_GB2312" w:hint="eastAsia"/>
          <w:sz w:val="32"/>
          <w:szCs w:val="32"/>
        </w:rPr>
        <w:t>县四实小：7729215   7729217</w:t>
      </w:r>
    </w:p>
    <w:p w:rsidR="00442D4C" w:rsidRDefault="006B7ACE">
      <w:pPr>
        <w:spacing w:after="0" w:line="520" w:lineRule="exact"/>
        <w:ind w:firstLineChars="200" w:firstLine="640"/>
        <w:contextualSpacing/>
        <w:rPr>
          <w:rFonts w:ascii="仿宋_GB2312" w:eastAsia="仿宋_GB2312"/>
          <w:sz w:val="32"/>
          <w:szCs w:val="32"/>
        </w:rPr>
      </w:pPr>
      <w:r>
        <w:rPr>
          <w:rFonts w:ascii="仿宋_GB2312" w:eastAsia="仿宋_GB2312" w:hint="eastAsia"/>
          <w:sz w:val="32"/>
          <w:szCs w:val="32"/>
        </w:rPr>
        <w:t xml:space="preserve">县六实小：7070889   </w:t>
      </w:r>
      <w:r w:rsidR="00666F0C" w:rsidRPr="00666F0C">
        <w:rPr>
          <w:rFonts w:ascii="仿宋_GB2312" w:eastAsia="仿宋_GB2312"/>
          <w:sz w:val="32"/>
          <w:szCs w:val="32"/>
        </w:rPr>
        <w:t>15093955575</w:t>
      </w:r>
    </w:p>
    <w:p w:rsidR="00442D4C" w:rsidRDefault="006B7ACE">
      <w:pPr>
        <w:spacing w:after="0" w:line="520" w:lineRule="exact"/>
        <w:ind w:firstLineChars="200" w:firstLine="640"/>
        <w:contextualSpacing/>
        <w:rPr>
          <w:rFonts w:ascii="仿宋_GB2312" w:eastAsia="仿宋_GB2312"/>
          <w:sz w:val="32"/>
          <w:szCs w:val="32"/>
        </w:rPr>
      </w:pPr>
      <w:r>
        <w:rPr>
          <w:rFonts w:ascii="仿宋_GB2312" w:eastAsia="仿宋_GB2312" w:hint="eastAsia"/>
          <w:sz w:val="32"/>
          <w:szCs w:val="32"/>
        </w:rPr>
        <w:t xml:space="preserve">县七实小：3855001　 </w:t>
      </w:r>
      <w:r>
        <w:rPr>
          <w:rFonts w:ascii="仿宋_GB2312" w:eastAsia="仿宋_GB2312" w:hAnsi="仿宋_GB2312" w:hint="eastAsia"/>
          <w:sz w:val="32"/>
          <w:szCs w:val="32"/>
        </w:rPr>
        <w:t>13323722134</w:t>
      </w:r>
      <w:r>
        <w:rPr>
          <w:rFonts w:ascii="仿宋_GB2312" w:eastAsia="仿宋_GB2312" w:hint="eastAsia"/>
          <w:sz w:val="32"/>
          <w:szCs w:val="32"/>
        </w:rPr>
        <w:t xml:space="preserve"> </w:t>
      </w:r>
    </w:p>
    <w:p w:rsidR="00442D4C" w:rsidRDefault="006B7ACE">
      <w:pPr>
        <w:spacing w:after="0" w:line="520" w:lineRule="exact"/>
        <w:ind w:firstLineChars="200" w:firstLine="640"/>
        <w:contextualSpacing/>
        <w:rPr>
          <w:rFonts w:ascii="仿宋_GB2312" w:eastAsia="仿宋_GB2312"/>
          <w:sz w:val="32"/>
          <w:szCs w:val="32"/>
        </w:rPr>
      </w:pPr>
      <w:r>
        <w:rPr>
          <w:rFonts w:ascii="仿宋_GB2312" w:eastAsia="仿宋_GB2312" w:hint="eastAsia"/>
          <w:sz w:val="32"/>
          <w:szCs w:val="32"/>
        </w:rPr>
        <w:t xml:space="preserve">县八实小：3636939   15090005555 </w:t>
      </w:r>
    </w:p>
    <w:p w:rsidR="00442D4C" w:rsidRDefault="006B7ACE">
      <w:pPr>
        <w:spacing w:after="0" w:line="520" w:lineRule="exact"/>
        <w:ind w:firstLineChars="200" w:firstLine="640"/>
        <w:contextualSpacing/>
        <w:rPr>
          <w:rFonts w:ascii="仿宋_GB2312" w:eastAsia="仿宋_GB2312"/>
          <w:sz w:val="32"/>
          <w:szCs w:val="32"/>
        </w:rPr>
      </w:pPr>
      <w:r>
        <w:rPr>
          <w:rFonts w:ascii="仿宋_GB2312" w:eastAsia="仿宋_GB2312" w:hint="eastAsia"/>
          <w:sz w:val="32"/>
          <w:szCs w:val="32"/>
        </w:rPr>
        <w:t>县繁阳小学：3696119  5596119</w:t>
      </w:r>
    </w:p>
    <w:p w:rsidR="00442D4C" w:rsidRDefault="006B7ACE">
      <w:pPr>
        <w:spacing w:after="0" w:line="520" w:lineRule="exact"/>
        <w:ind w:firstLineChars="200" w:firstLine="640"/>
        <w:contextualSpacing/>
        <w:rPr>
          <w:rFonts w:ascii="仿宋_GB2312" w:eastAsia="仿宋_GB2312"/>
          <w:sz w:val="32"/>
          <w:szCs w:val="32"/>
        </w:rPr>
      </w:pPr>
      <w:r>
        <w:rPr>
          <w:rFonts w:ascii="仿宋_GB2312" w:eastAsia="仿宋_GB2312" w:hint="eastAsia"/>
          <w:sz w:val="32"/>
          <w:szCs w:val="32"/>
        </w:rPr>
        <w:t xml:space="preserve">县向阳小学：7706919  </w:t>
      </w:r>
      <w:r>
        <w:rPr>
          <w:rFonts w:ascii="仿宋_GB2312" w:eastAsia="仿宋_GB2312"/>
          <w:sz w:val="32"/>
          <w:szCs w:val="32"/>
        </w:rPr>
        <w:t>1</w:t>
      </w:r>
      <w:r>
        <w:rPr>
          <w:rFonts w:ascii="仿宋_GB2312" w:eastAsia="仿宋_GB2312" w:hint="eastAsia"/>
          <w:sz w:val="32"/>
          <w:szCs w:val="32"/>
        </w:rPr>
        <w:t>3525825546</w:t>
      </w:r>
      <w:r>
        <w:rPr>
          <w:rFonts w:ascii="仿宋_GB2312" w:eastAsia="仿宋_GB2312" w:hint="eastAsia"/>
          <w:sz w:val="32"/>
          <w:szCs w:val="32"/>
        </w:rPr>
        <w:tab/>
      </w:r>
    </w:p>
    <w:p w:rsidR="00442D4C" w:rsidRDefault="006B7ACE">
      <w:pPr>
        <w:spacing w:after="0" w:line="520" w:lineRule="exact"/>
        <w:ind w:firstLineChars="200" w:firstLine="640"/>
        <w:contextualSpacing/>
        <w:rPr>
          <w:rFonts w:ascii="仿宋_GB2312" w:eastAsia="仿宋_GB2312"/>
          <w:sz w:val="32"/>
          <w:szCs w:val="32"/>
        </w:rPr>
      </w:pPr>
      <w:r>
        <w:rPr>
          <w:rFonts w:ascii="仿宋_GB2312" w:eastAsia="仿宋_GB2312" w:hint="eastAsia"/>
          <w:sz w:val="32"/>
          <w:szCs w:val="32"/>
        </w:rPr>
        <w:t>县人民路小学：7772996  13213288927</w:t>
      </w:r>
    </w:p>
    <w:p w:rsidR="00442D4C" w:rsidRDefault="006B7ACE">
      <w:pPr>
        <w:spacing w:after="0" w:line="520" w:lineRule="exact"/>
        <w:ind w:firstLineChars="200" w:firstLine="640"/>
        <w:contextualSpacing/>
        <w:rPr>
          <w:rFonts w:ascii="仿宋_GB2312" w:eastAsia="仿宋_GB2312"/>
          <w:sz w:val="32"/>
          <w:szCs w:val="32"/>
        </w:rPr>
      </w:pPr>
      <w:r>
        <w:rPr>
          <w:rFonts w:ascii="仿宋_GB2312" w:eastAsia="仿宋_GB2312" w:hint="eastAsia"/>
          <w:sz w:val="32"/>
          <w:szCs w:val="32"/>
        </w:rPr>
        <w:t>县复兴小学：7078628   13949541127</w:t>
      </w:r>
    </w:p>
    <w:p w:rsidR="00442D4C" w:rsidRDefault="006B7ACE">
      <w:pPr>
        <w:spacing w:after="0" w:line="520" w:lineRule="exact"/>
        <w:ind w:firstLineChars="200" w:firstLine="640"/>
        <w:contextualSpacing/>
        <w:rPr>
          <w:rFonts w:ascii="仿宋_GB2312" w:eastAsia="仿宋_GB2312"/>
          <w:sz w:val="32"/>
          <w:szCs w:val="32"/>
        </w:rPr>
      </w:pPr>
      <w:r>
        <w:rPr>
          <w:rFonts w:ascii="仿宋_GB2312" w:eastAsia="仿宋_GB2312" w:hint="eastAsia"/>
          <w:sz w:val="32"/>
          <w:szCs w:val="32"/>
        </w:rPr>
        <w:t>县实验中学：3801876  3801878  3801895</w:t>
      </w:r>
    </w:p>
    <w:p w:rsidR="00442D4C" w:rsidRDefault="006B7ACE">
      <w:pPr>
        <w:spacing w:after="0" w:line="520" w:lineRule="exact"/>
        <w:ind w:firstLineChars="200" w:firstLine="640"/>
        <w:contextualSpacing/>
        <w:rPr>
          <w:rFonts w:ascii="仿宋_GB2312" w:eastAsia="仿宋_GB2312"/>
          <w:sz w:val="32"/>
          <w:szCs w:val="32"/>
        </w:rPr>
      </w:pPr>
      <w:r>
        <w:rPr>
          <w:rFonts w:ascii="仿宋_GB2312" w:eastAsia="仿宋_GB2312" w:hint="eastAsia"/>
          <w:sz w:val="32"/>
          <w:szCs w:val="32"/>
        </w:rPr>
        <w:t xml:space="preserve">　　　　　　3801385　3801898</w:t>
      </w:r>
    </w:p>
    <w:p w:rsidR="00442D4C" w:rsidRDefault="006B7ACE">
      <w:pPr>
        <w:spacing w:after="0" w:line="520" w:lineRule="exact"/>
        <w:ind w:firstLineChars="200" w:firstLine="640"/>
        <w:contextualSpacing/>
        <w:rPr>
          <w:rFonts w:ascii="仿宋_GB2312" w:eastAsia="仿宋_GB2312"/>
          <w:sz w:val="32"/>
          <w:szCs w:val="32"/>
        </w:rPr>
      </w:pPr>
      <w:r>
        <w:rPr>
          <w:rFonts w:ascii="仿宋_GB2312" w:eastAsia="仿宋_GB2312" w:hint="eastAsia"/>
          <w:sz w:val="32"/>
          <w:szCs w:val="32"/>
        </w:rPr>
        <w:t>县复兴中学：7712995  18937299996</w:t>
      </w:r>
    </w:p>
    <w:p w:rsidR="00442D4C" w:rsidRDefault="006B7ACE">
      <w:pPr>
        <w:spacing w:after="0" w:line="520" w:lineRule="exact"/>
        <w:ind w:firstLineChars="200" w:firstLine="640"/>
        <w:contextualSpacing/>
        <w:rPr>
          <w:rFonts w:ascii="仿宋_GB2312" w:eastAsia="仿宋_GB2312"/>
          <w:sz w:val="32"/>
          <w:szCs w:val="32"/>
        </w:rPr>
      </w:pPr>
      <w:r>
        <w:rPr>
          <w:rFonts w:ascii="仿宋_GB2312" w:eastAsia="仿宋_GB2312" w:hint="eastAsia"/>
          <w:sz w:val="32"/>
          <w:szCs w:val="32"/>
        </w:rPr>
        <w:t>繁阳街道一中：7711155  13949521877  13526145370</w:t>
      </w:r>
    </w:p>
    <w:p w:rsidR="006066BA" w:rsidRDefault="006066BA" w:rsidP="006066BA">
      <w:pPr>
        <w:spacing w:after="0" w:line="520" w:lineRule="exact"/>
        <w:ind w:firstLineChars="200" w:firstLine="640"/>
        <w:contextualSpacing/>
        <w:rPr>
          <w:rFonts w:ascii="仿宋_GB2312" w:eastAsia="仿宋_GB2312"/>
          <w:sz w:val="32"/>
          <w:szCs w:val="32"/>
        </w:rPr>
      </w:pPr>
      <w:r w:rsidRPr="006066BA">
        <w:rPr>
          <w:rFonts w:ascii="仿宋_GB2312" w:eastAsia="仿宋_GB2312" w:hint="eastAsia"/>
          <w:sz w:val="32"/>
          <w:szCs w:val="32"/>
        </w:rPr>
        <w:t>内黄</w:t>
      </w:r>
      <w:r w:rsidR="008C254D">
        <w:rPr>
          <w:rFonts w:ascii="仿宋_GB2312" w:eastAsia="仿宋_GB2312" w:hint="eastAsia"/>
          <w:sz w:val="32"/>
          <w:szCs w:val="32"/>
        </w:rPr>
        <w:t>县</w:t>
      </w:r>
      <w:r w:rsidRPr="006066BA">
        <w:rPr>
          <w:rFonts w:ascii="仿宋_GB2312" w:eastAsia="仿宋_GB2312" w:hint="eastAsia"/>
          <w:sz w:val="32"/>
          <w:szCs w:val="32"/>
        </w:rPr>
        <w:t>第一中学附属初级中学（繁阳街道三中）</w:t>
      </w:r>
      <w:r w:rsidR="006B7ACE">
        <w:rPr>
          <w:rFonts w:ascii="仿宋_GB2312" w:eastAsia="仿宋_GB2312" w:hint="eastAsia"/>
          <w:sz w:val="32"/>
          <w:szCs w:val="32"/>
        </w:rPr>
        <w:t>：</w:t>
      </w:r>
    </w:p>
    <w:p w:rsidR="00442D4C" w:rsidRDefault="006B7ACE" w:rsidP="006066BA">
      <w:pPr>
        <w:spacing w:after="0" w:line="520" w:lineRule="exact"/>
        <w:ind w:firstLineChars="900" w:firstLine="2880"/>
        <w:contextualSpacing/>
        <w:rPr>
          <w:rFonts w:ascii="仿宋_GB2312" w:eastAsia="仿宋_GB2312"/>
          <w:sz w:val="32"/>
          <w:szCs w:val="32"/>
        </w:rPr>
      </w:pPr>
      <w:r>
        <w:rPr>
          <w:rFonts w:ascii="仿宋_GB2312" w:eastAsia="仿宋_GB2312" w:hint="eastAsia"/>
          <w:sz w:val="32"/>
          <w:szCs w:val="32"/>
        </w:rPr>
        <w:t xml:space="preserve">7711001  15836302397  </w:t>
      </w:r>
    </w:p>
    <w:p w:rsidR="006066BA" w:rsidRDefault="006066BA">
      <w:pPr>
        <w:spacing w:after="0" w:line="520" w:lineRule="exact"/>
        <w:ind w:firstLineChars="200" w:firstLine="640"/>
        <w:rPr>
          <w:rFonts w:ascii="黑体" w:eastAsia="黑体" w:hAnsi="黑体"/>
          <w:sz w:val="32"/>
          <w:szCs w:val="32"/>
        </w:rPr>
      </w:pPr>
    </w:p>
    <w:p w:rsidR="00442D4C" w:rsidRDefault="006B7ACE">
      <w:pPr>
        <w:spacing w:after="0" w:line="520" w:lineRule="exact"/>
        <w:ind w:firstLineChars="200" w:firstLine="640"/>
        <w:rPr>
          <w:rFonts w:ascii="黑体" w:eastAsia="黑体" w:hAnsi="黑体"/>
          <w:sz w:val="32"/>
          <w:szCs w:val="32"/>
        </w:rPr>
      </w:pPr>
      <w:r>
        <w:rPr>
          <w:rFonts w:ascii="黑体" w:eastAsia="黑体" w:hAnsi="黑体"/>
          <w:sz w:val="32"/>
          <w:szCs w:val="32"/>
        </w:rPr>
        <w:lastRenderedPageBreak/>
        <w:t>九、招生示意图</w:t>
      </w:r>
    </w:p>
    <w:p w:rsidR="00442D4C" w:rsidRDefault="00442D4C">
      <w:pPr>
        <w:spacing w:after="0" w:line="520" w:lineRule="exact"/>
        <w:ind w:firstLineChars="200" w:firstLine="640"/>
        <w:rPr>
          <w:rFonts w:ascii="仿宋_GB2312" w:eastAsia="仿宋_GB2312" w:hAnsi="仿宋_GB2312"/>
          <w:sz w:val="32"/>
          <w:szCs w:val="32"/>
        </w:rPr>
      </w:pPr>
    </w:p>
    <w:p w:rsidR="00442D4C" w:rsidRDefault="00442D4C">
      <w:pPr>
        <w:spacing w:after="0" w:line="520" w:lineRule="exact"/>
        <w:ind w:firstLineChars="200" w:firstLine="640"/>
        <w:rPr>
          <w:rFonts w:ascii="仿宋_GB2312" w:eastAsia="仿宋_GB2312" w:hAnsi="仿宋_GB2312"/>
          <w:sz w:val="32"/>
          <w:szCs w:val="32"/>
        </w:rPr>
      </w:pPr>
    </w:p>
    <w:p w:rsidR="00442D4C" w:rsidRDefault="00442D4C">
      <w:pPr>
        <w:spacing w:after="0" w:line="520" w:lineRule="exact"/>
        <w:ind w:firstLineChars="200" w:firstLine="640"/>
        <w:rPr>
          <w:rFonts w:ascii="仿宋_GB2312" w:eastAsia="仿宋_GB2312" w:hAnsi="仿宋_GB2312"/>
          <w:sz w:val="32"/>
          <w:szCs w:val="32"/>
        </w:rPr>
      </w:pPr>
    </w:p>
    <w:p w:rsidR="00442D4C" w:rsidRDefault="006B7ACE">
      <w:pPr>
        <w:spacing w:after="0" w:line="520" w:lineRule="exact"/>
        <w:rPr>
          <w:rFonts w:ascii="仿宋_GB2312" w:eastAsia="仿宋_GB2312"/>
          <w:sz w:val="32"/>
          <w:szCs w:val="32"/>
        </w:rPr>
      </w:pPr>
      <w:r>
        <w:rPr>
          <w:rFonts w:ascii="仿宋_GB2312" w:eastAsia="仿宋_GB2312" w:hAnsi="仿宋_GB2312"/>
          <w:sz w:val="32"/>
          <w:szCs w:val="32"/>
        </w:rPr>
        <w:t xml:space="preserve">                                 202</w:t>
      </w:r>
      <w:r>
        <w:rPr>
          <w:rFonts w:ascii="仿宋_GB2312" w:eastAsia="仿宋_GB2312" w:hAnsi="仿宋_GB2312" w:hint="eastAsia"/>
          <w:sz w:val="32"/>
          <w:szCs w:val="32"/>
        </w:rPr>
        <w:t>5年</w:t>
      </w:r>
      <w:r>
        <w:rPr>
          <w:rFonts w:ascii="仿宋_GB2312" w:eastAsia="仿宋_GB2312" w:hAnsi="仿宋_GB2312"/>
          <w:sz w:val="32"/>
          <w:szCs w:val="32"/>
        </w:rPr>
        <w:t>8</w:t>
      </w:r>
      <w:r>
        <w:rPr>
          <w:rFonts w:ascii="仿宋_GB2312" w:eastAsia="仿宋_GB2312" w:hAnsi="仿宋_GB2312" w:hint="eastAsia"/>
          <w:sz w:val="32"/>
          <w:szCs w:val="32"/>
        </w:rPr>
        <w:t>月14日</w:t>
      </w:r>
    </w:p>
    <w:sectPr w:rsidR="00442D4C">
      <w:headerReference w:type="default" r:id="rId7"/>
      <w:footerReference w:type="even" r:id="rId8"/>
      <w:footerReference w:type="default" r:id="rId9"/>
      <w:pgSz w:w="11906" w:h="16838"/>
      <w:pgMar w:top="1440" w:right="1418" w:bottom="1440" w:left="1576" w:header="709" w:footer="709" w:gutter="0"/>
      <w:cols w:space="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94493" w:rsidRDefault="00594493">
      <w:pPr>
        <w:spacing w:after="0"/>
      </w:pPr>
      <w:r>
        <w:separator/>
      </w:r>
    </w:p>
  </w:endnote>
  <w:endnote w:type="continuationSeparator" w:id="0">
    <w:p w:rsidR="00594493" w:rsidRDefault="00594493">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Times New Roman"/>
    <w:panose1 w:val="00000000000000000000"/>
    <w:charset w:val="00"/>
    <w:family w:val="roman"/>
    <w:notTrueType/>
    <w:pitch w:val="default"/>
  </w:font>
  <w:font w:name="微软雅黑">
    <w:panose1 w:val="020B0503020204020204"/>
    <w:charset w:val="86"/>
    <w:family w:val="swiss"/>
    <w:pitch w:val="variable"/>
    <w:sig w:usb0="80000287" w:usb1="2ACF3C50" w:usb2="00000016" w:usb3="00000000" w:csb0="0004001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宋体">
    <w:altName w:val="SimSun"/>
    <w:panose1 w:val="02010600030101010101"/>
    <w:charset w:val="86"/>
    <w:family w:val="auto"/>
    <w:pitch w:val="variable"/>
    <w:sig w:usb0="00000003" w:usb1="288F0000" w:usb2="00000016" w:usb3="00000000" w:csb0="00040001" w:csb1="00000000"/>
  </w:font>
  <w:font w:name="微软简标宋">
    <w:altName w:val="宋体"/>
    <w:panose1 w:val="00000000000000000000"/>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楷体_GB2312">
    <w:altName w:val="楷体"/>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mbria">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2D4C" w:rsidRDefault="006B7ACE">
    <w:pPr>
      <w:pStyle w:val="a3"/>
      <w:framePr w:wrap="around" w:vAnchor="text" w:hAnchor="margin" w:xAlign="center" w:y="1"/>
      <w:rPr>
        <w:rStyle w:val="a6"/>
      </w:rPr>
    </w:pPr>
    <w:r>
      <w:rPr>
        <w:rStyle w:val="a6"/>
      </w:rPr>
      <w:fldChar w:fldCharType="begin"/>
    </w:r>
    <w:r>
      <w:rPr>
        <w:rStyle w:val="a6"/>
      </w:rPr>
      <w:instrText xml:space="preserve">PAGE  </w:instrText>
    </w:r>
    <w:r>
      <w:rPr>
        <w:rStyle w:val="a6"/>
      </w:rPr>
      <w:fldChar w:fldCharType="end"/>
    </w:r>
  </w:p>
  <w:p w:rsidR="00442D4C" w:rsidRDefault="00442D4C">
    <w:pPr>
      <w:pStyle w:val="a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2D4C" w:rsidRDefault="006B7ACE">
    <w:pPr>
      <w:pStyle w:val="a3"/>
      <w:framePr w:wrap="around" w:vAnchor="text" w:hAnchor="margin" w:xAlign="center" w:y="1"/>
      <w:rPr>
        <w:rStyle w:val="a6"/>
      </w:rPr>
    </w:pPr>
    <w:r>
      <w:rPr>
        <w:rStyle w:val="a6"/>
      </w:rPr>
      <w:fldChar w:fldCharType="begin"/>
    </w:r>
    <w:r>
      <w:rPr>
        <w:rStyle w:val="a6"/>
      </w:rPr>
      <w:instrText xml:space="preserve">PAGE  </w:instrText>
    </w:r>
    <w:r>
      <w:rPr>
        <w:rStyle w:val="a6"/>
      </w:rPr>
      <w:fldChar w:fldCharType="separate"/>
    </w:r>
    <w:r w:rsidR="006807D1">
      <w:rPr>
        <w:rStyle w:val="a6"/>
        <w:noProof/>
      </w:rPr>
      <w:t>1</w:t>
    </w:r>
    <w:r>
      <w:rPr>
        <w:rStyle w:val="a6"/>
      </w:rPr>
      <w:fldChar w:fldCharType="end"/>
    </w:r>
  </w:p>
  <w:p w:rsidR="00442D4C" w:rsidRDefault="00442D4C">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94493" w:rsidRDefault="00594493">
      <w:pPr>
        <w:spacing w:after="0"/>
      </w:pPr>
      <w:r>
        <w:separator/>
      </w:r>
    </w:p>
  </w:footnote>
  <w:footnote w:type="continuationSeparator" w:id="0">
    <w:p w:rsidR="00594493" w:rsidRDefault="00594493">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2D4C" w:rsidRDefault="00442D4C">
    <w:pPr>
      <w:pStyle w:val="a4"/>
      <w:pBdr>
        <w:bottom w:val="none" w:sz="0" w:space="0"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5"/>
  <w:bordersDoNotSurroundHeader/>
  <w:bordersDoNotSurroundFooter/>
  <w:doNotTrackMoves/>
  <w:defaultTabStop w:val="720"/>
  <w:characterSpacingControl w:val="doNotCompress"/>
  <w:noLineBreaksAfter w:lang="zh-CN" w:val="$([{£¥·‘“〈《「『【〔〖〝﹙﹛﹝＄（．［｛￡￥"/>
  <w:noLineBreaksBefore w:lang="zh-CN" w:val="!%),.:;&gt;?]}¢¨°·ˇˉ―‖’”…‰′″›℃∶、。〃〉》」』】〕〗〞︶︺︾﹀﹄﹚﹜﹞！＂％＇），．：；？］｀｜｝～￠"/>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GE3NmM0MzdhMDIwMWU1NTY4MGFjNGU2YTZkNzRmYWEifQ=="/>
  </w:docVars>
  <w:rsids>
    <w:rsidRoot w:val="00D31D50"/>
    <w:rsid w:val="00001563"/>
    <w:rsid w:val="00011567"/>
    <w:rsid w:val="0005703F"/>
    <w:rsid w:val="00092B6A"/>
    <w:rsid w:val="000B1CAE"/>
    <w:rsid w:val="000E5D61"/>
    <w:rsid w:val="000F294E"/>
    <w:rsid w:val="00105E18"/>
    <w:rsid w:val="00126EE3"/>
    <w:rsid w:val="00164744"/>
    <w:rsid w:val="00190DA5"/>
    <w:rsid w:val="001A7A0C"/>
    <w:rsid w:val="001B1B95"/>
    <w:rsid w:val="001C3BF2"/>
    <w:rsid w:val="001C7732"/>
    <w:rsid w:val="001D30C3"/>
    <w:rsid w:val="001F183D"/>
    <w:rsid w:val="001F5E92"/>
    <w:rsid w:val="002121C6"/>
    <w:rsid w:val="00214F07"/>
    <w:rsid w:val="00254AAF"/>
    <w:rsid w:val="00257B89"/>
    <w:rsid w:val="00260D12"/>
    <w:rsid w:val="00262E14"/>
    <w:rsid w:val="00264222"/>
    <w:rsid w:val="00274146"/>
    <w:rsid w:val="002805A6"/>
    <w:rsid w:val="002B0F09"/>
    <w:rsid w:val="002C1FCD"/>
    <w:rsid w:val="002C30B9"/>
    <w:rsid w:val="002C3539"/>
    <w:rsid w:val="002C716C"/>
    <w:rsid w:val="00310122"/>
    <w:rsid w:val="00323B43"/>
    <w:rsid w:val="00362750"/>
    <w:rsid w:val="00364D15"/>
    <w:rsid w:val="00373E1D"/>
    <w:rsid w:val="00376A68"/>
    <w:rsid w:val="003D37D8"/>
    <w:rsid w:val="003F2137"/>
    <w:rsid w:val="00415BC7"/>
    <w:rsid w:val="00426133"/>
    <w:rsid w:val="004358AB"/>
    <w:rsid w:val="00442D4C"/>
    <w:rsid w:val="00461090"/>
    <w:rsid w:val="00474017"/>
    <w:rsid w:val="004B2DF6"/>
    <w:rsid w:val="004B62A0"/>
    <w:rsid w:val="004B776D"/>
    <w:rsid w:val="004C5D27"/>
    <w:rsid w:val="004C6B51"/>
    <w:rsid w:val="005002C3"/>
    <w:rsid w:val="00506A4E"/>
    <w:rsid w:val="0051136A"/>
    <w:rsid w:val="00516A0D"/>
    <w:rsid w:val="00534723"/>
    <w:rsid w:val="0055322A"/>
    <w:rsid w:val="0057530D"/>
    <w:rsid w:val="00592A2F"/>
    <w:rsid w:val="00594493"/>
    <w:rsid w:val="005A7D1A"/>
    <w:rsid w:val="005C4BE1"/>
    <w:rsid w:val="005C705A"/>
    <w:rsid w:val="006066BA"/>
    <w:rsid w:val="00606EBF"/>
    <w:rsid w:val="006126AD"/>
    <w:rsid w:val="00663F50"/>
    <w:rsid w:val="00666F0C"/>
    <w:rsid w:val="0067085C"/>
    <w:rsid w:val="00673877"/>
    <w:rsid w:val="00676483"/>
    <w:rsid w:val="006807D1"/>
    <w:rsid w:val="00682C39"/>
    <w:rsid w:val="00686F4A"/>
    <w:rsid w:val="006B7748"/>
    <w:rsid w:val="006B7ACE"/>
    <w:rsid w:val="006C3D91"/>
    <w:rsid w:val="00714F5F"/>
    <w:rsid w:val="00714FB7"/>
    <w:rsid w:val="0072030F"/>
    <w:rsid w:val="00744F3E"/>
    <w:rsid w:val="007A65CA"/>
    <w:rsid w:val="007B04F0"/>
    <w:rsid w:val="007E185D"/>
    <w:rsid w:val="007E30C7"/>
    <w:rsid w:val="00815646"/>
    <w:rsid w:val="008418F8"/>
    <w:rsid w:val="00844758"/>
    <w:rsid w:val="0087711B"/>
    <w:rsid w:val="00886401"/>
    <w:rsid w:val="00892E36"/>
    <w:rsid w:val="008A7A6C"/>
    <w:rsid w:val="008B00F9"/>
    <w:rsid w:val="008B7726"/>
    <w:rsid w:val="008C254D"/>
    <w:rsid w:val="008D2F55"/>
    <w:rsid w:val="008D4362"/>
    <w:rsid w:val="00923CF8"/>
    <w:rsid w:val="00927433"/>
    <w:rsid w:val="00930D22"/>
    <w:rsid w:val="00934AC1"/>
    <w:rsid w:val="00947D80"/>
    <w:rsid w:val="009503EC"/>
    <w:rsid w:val="009511A2"/>
    <w:rsid w:val="0098687E"/>
    <w:rsid w:val="009A5941"/>
    <w:rsid w:val="009B12C8"/>
    <w:rsid w:val="009D0FED"/>
    <w:rsid w:val="009D6424"/>
    <w:rsid w:val="00A0085E"/>
    <w:rsid w:val="00A00F1C"/>
    <w:rsid w:val="00A03538"/>
    <w:rsid w:val="00A15422"/>
    <w:rsid w:val="00A16880"/>
    <w:rsid w:val="00A36E2F"/>
    <w:rsid w:val="00A434F3"/>
    <w:rsid w:val="00A44981"/>
    <w:rsid w:val="00A70DBF"/>
    <w:rsid w:val="00A935AB"/>
    <w:rsid w:val="00AA2EB2"/>
    <w:rsid w:val="00AA74CC"/>
    <w:rsid w:val="00AB5839"/>
    <w:rsid w:val="00AC7623"/>
    <w:rsid w:val="00AD7824"/>
    <w:rsid w:val="00B02B0F"/>
    <w:rsid w:val="00B071CC"/>
    <w:rsid w:val="00B1281A"/>
    <w:rsid w:val="00B22F9A"/>
    <w:rsid w:val="00B3119B"/>
    <w:rsid w:val="00B338F3"/>
    <w:rsid w:val="00B44FBE"/>
    <w:rsid w:val="00B46918"/>
    <w:rsid w:val="00B5223A"/>
    <w:rsid w:val="00B541D6"/>
    <w:rsid w:val="00B74A01"/>
    <w:rsid w:val="00B94B16"/>
    <w:rsid w:val="00BA06D0"/>
    <w:rsid w:val="00BB6B2C"/>
    <w:rsid w:val="00BD1AEE"/>
    <w:rsid w:val="00BD494A"/>
    <w:rsid w:val="00BF664A"/>
    <w:rsid w:val="00C12C5C"/>
    <w:rsid w:val="00C13A8A"/>
    <w:rsid w:val="00C2311C"/>
    <w:rsid w:val="00C234C5"/>
    <w:rsid w:val="00C431F5"/>
    <w:rsid w:val="00C65478"/>
    <w:rsid w:val="00C81AA7"/>
    <w:rsid w:val="00CA482E"/>
    <w:rsid w:val="00CB57FD"/>
    <w:rsid w:val="00CC1CD4"/>
    <w:rsid w:val="00CD477C"/>
    <w:rsid w:val="00CF0DD8"/>
    <w:rsid w:val="00CF305A"/>
    <w:rsid w:val="00D1258B"/>
    <w:rsid w:val="00D3074F"/>
    <w:rsid w:val="00D31D50"/>
    <w:rsid w:val="00D35BE8"/>
    <w:rsid w:val="00D64CA7"/>
    <w:rsid w:val="00D96BE3"/>
    <w:rsid w:val="00DB37B4"/>
    <w:rsid w:val="00DC0CEB"/>
    <w:rsid w:val="00DC12CC"/>
    <w:rsid w:val="00E1123A"/>
    <w:rsid w:val="00E27913"/>
    <w:rsid w:val="00E444BB"/>
    <w:rsid w:val="00E60998"/>
    <w:rsid w:val="00E6168B"/>
    <w:rsid w:val="00E65215"/>
    <w:rsid w:val="00E679C5"/>
    <w:rsid w:val="00E81881"/>
    <w:rsid w:val="00E84320"/>
    <w:rsid w:val="00E8612B"/>
    <w:rsid w:val="00EC0654"/>
    <w:rsid w:val="00EC47B2"/>
    <w:rsid w:val="00EC73FD"/>
    <w:rsid w:val="00EC7958"/>
    <w:rsid w:val="00ED53CB"/>
    <w:rsid w:val="00EE2D6F"/>
    <w:rsid w:val="00EE3251"/>
    <w:rsid w:val="00F10DD9"/>
    <w:rsid w:val="00F12A56"/>
    <w:rsid w:val="00F217F1"/>
    <w:rsid w:val="00F31A39"/>
    <w:rsid w:val="00F46999"/>
    <w:rsid w:val="00F47FFE"/>
    <w:rsid w:val="00FC206D"/>
    <w:rsid w:val="00FD7280"/>
    <w:rsid w:val="022950E4"/>
    <w:rsid w:val="04B52C5F"/>
    <w:rsid w:val="07AF1BE8"/>
    <w:rsid w:val="084D31AF"/>
    <w:rsid w:val="088968DD"/>
    <w:rsid w:val="08DB07BA"/>
    <w:rsid w:val="09864BCA"/>
    <w:rsid w:val="0A6C0264"/>
    <w:rsid w:val="0BE81B6C"/>
    <w:rsid w:val="0C2A5CE1"/>
    <w:rsid w:val="0C3E178C"/>
    <w:rsid w:val="0E1C78AB"/>
    <w:rsid w:val="0E770F85"/>
    <w:rsid w:val="0FBC5653"/>
    <w:rsid w:val="0FDA723C"/>
    <w:rsid w:val="10B85FB1"/>
    <w:rsid w:val="12AF6F40"/>
    <w:rsid w:val="131E5E73"/>
    <w:rsid w:val="15121A08"/>
    <w:rsid w:val="167114E6"/>
    <w:rsid w:val="171E4694"/>
    <w:rsid w:val="177B3894"/>
    <w:rsid w:val="17C0574B"/>
    <w:rsid w:val="18381785"/>
    <w:rsid w:val="189F7A56"/>
    <w:rsid w:val="18DA6CE0"/>
    <w:rsid w:val="1A09162B"/>
    <w:rsid w:val="1BA07D6D"/>
    <w:rsid w:val="1C897675"/>
    <w:rsid w:val="1F72557D"/>
    <w:rsid w:val="1FAD4807"/>
    <w:rsid w:val="206F7D0E"/>
    <w:rsid w:val="2208041A"/>
    <w:rsid w:val="228D0920"/>
    <w:rsid w:val="22AD4B1E"/>
    <w:rsid w:val="24D97E4C"/>
    <w:rsid w:val="2620259A"/>
    <w:rsid w:val="264B7043"/>
    <w:rsid w:val="26667E05"/>
    <w:rsid w:val="27F136FF"/>
    <w:rsid w:val="28AD5878"/>
    <w:rsid w:val="28E0761E"/>
    <w:rsid w:val="28F434A6"/>
    <w:rsid w:val="2B3B360F"/>
    <w:rsid w:val="2B3E4EAD"/>
    <w:rsid w:val="2E4E3659"/>
    <w:rsid w:val="2ED2428A"/>
    <w:rsid w:val="2F03519A"/>
    <w:rsid w:val="2F397E65"/>
    <w:rsid w:val="309537C1"/>
    <w:rsid w:val="35A65B28"/>
    <w:rsid w:val="377E4FAF"/>
    <w:rsid w:val="395E11AB"/>
    <w:rsid w:val="39A314A7"/>
    <w:rsid w:val="3A4678DA"/>
    <w:rsid w:val="3ACF78CF"/>
    <w:rsid w:val="3B0A4DAB"/>
    <w:rsid w:val="3B44115B"/>
    <w:rsid w:val="3BAC19BF"/>
    <w:rsid w:val="3C14740F"/>
    <w:rsid w:val="3D0777F5"/>
    <w:rsid w:val="3E377C66"/>
    <w:rsid w:val="3EDC25BB"/>
    <w:rsid w:val="40677479"/>
    <w:rsid w:val="41452699"/>
    <w:rsid w:val="420F71E0"/>
    <w:rsid w:val="43C81360"/>
    <w:rsid w:val="46601D24"/>
    <w:rsid w:val="468A6DA0"/>
    <w:rsid w:val="470703F1"/>
    <w:rsid w:val="49CB1BAA"/>
    <w:rsid w:val="4A2A68D0"/>
    <w:rsid w:val="4AAE7501"/>
    <w:rsid w:val="4C602A7D"/>
    <w:rsid w:val="4ED65279"/>
    <w:rsid w:val="51856AE2"/>
    <w:rsid w:val="51BB222B"/>
    <w:rsid w:val="51DF61F2"/>
    <w:rsid w:val="5220172B"/>
    <w:rsid w:val="522C7AF0"/>
    <w:rsid w:val="52B14033"/>
    <w:rsid w:val="53191BD8"/>
    <w:rsid w:val="53E67D0C"/>
    <w:rsid w:val="53EA0E7E"/>
    <w:rsid w:val="58C46142"/>
    <w:rsid w:val="593772A5"/>
    <w:rsid w:val="59DE3233"/>
    <w:rsid w:val="5C50666A"/>
    <w:rsid w:val="611D0AE5"/>
    <w:rsid w:val="642301C1"/>
    <w:rsid w:val="652A1A23"/>
    <w:rsid w:val="6578453C"/>
    <w:rsid w:val="657F1D6E"/>
    <w:rsid w:val="6586374B"/>
    <w:rsid w:val="65DD6A95"/>
    <w:rsid w:val="66613222"/>
    <w:rsid w:val="672A6C8E"/>
    <w:rsid w:val="68442DFB"/>
    <w:rsid w:val="68566161"/>
    <w:rsid w:val="6945507D"/>
    <w:rsid w:val="6AB73D58"/>
    <w:rsid w:val="6B43739A"/>
    <w:rsid w:val="6C0A7EB8"/>
    <w:rsid w:val="6C101972"/>
    <w:rsid w:val="6D9B170F"/>
    <w:rsid w:val="6E535B46"/>
    <w:rsid w:val="6FAB748D"/>
    <w:rsid w:val="701A2263"/>
    <w:rsid w:val="740C16A3"/>
    <w:rsid w:val="74911176"/>
    <w:rsid w:val="75F126A7"/>
    <w:rsid w:val="762A7AD4"/>
    <w:rsid w:val="77302EC9"/>
    <w:rsid w:val="77560EC4"/>
    <w:rsid w:val="78D94CD6"/>
    <w:rsid w:val="791B3704"/>
    <w:rsid w:val="7B1D7C08"/>
    <w:rsid w:val="7B82586C"/>
    <w:rsid w:val="7C8D4919"/>
    <w:rsid w:val="7E2412A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微软雅黑"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semiHidden="0" w:unhideWhenUsed="0" w:qFormat="1"/>
    <w:lsdException w:name="footer" w:semiHidden="0" w:unhideWhenUsed="0" w:qFormat="1"/>
    <w:lsdException w:name="caption" w:locked="1" w:uiPriority="0" w:qFormat="1"/>
    <w:lsdException w:name="page number" w:semiHidden="0" w:unhideWhenUsed="0" w:qFormat="1"/>
    <w:lsdException w:name="Title" w:locked="1" w:semiHidden="0" w:uiPriority="0" w:unhideWhenUsed="0" w:qFormat="1"/>
    <w:lsdException w:name="Default Paragraph Font" w:uiPriority="1" w:qFormat="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semiHidden="0" w:unhideWhenUsed="0" w:qFormat="1"/>
    <w:lsdException w:name="Normal Table" w:qFormat="1"/>
    <w:lsdException w:name="Table Grid" w:locked="1" w:semiHidden="0" w:uiPriority="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adjustRightInd w:val="0"/>
      <w:snapToGrid w:val="0"/>
      <w:spacing w:after="200"/>
    </w:pPr>
    <w:rPr>
      <w:rFonts w:ascii="Tahoma" w:hAnsi="Tahoma"/>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qFormat/>
    <w:pPr>
      <w:tabs>
        <w:tab w:val="center" w:pos="4153"/>
        <w:tab w:val="right" w:pos="8306"/>
      </w:tabs>
    </w:pPr>
    <w:rPr>
      <w:sz w:val="18"/>
      <w:szCs w:val="18"/>
    </w:rPr>
  </w:style>
  <w:style w:type="paragraph" w:styleId="a4">
    <w:name w:val="header"/>
    <w:basedOn w:val="a"/>
    <w:link w:val="Char0"/>
    <w:uiPriority w:val="99"/>
    <w:qFormat/>
    <w:pPr>
      <w:pBdr>
        <w:bottom w:val="single" w:sz="6" w:space="1" w:color="auto"/>
      </w:pBdr>
      <w:tabs>
        <w:tab w:val="center" w:pos="4153"/>
        <w:tab w:val="right" w:pos="8306"/>
      </w:tabs>
      <w:jc w:val="center"/>
    </w:pPr>
    <w:rPr>
      <w:sz w:val="18"/>
      <w:szCs w:val="18"/>
    </w:rPr>
  </w:style>
  <w:style w:type="paragraph" w:styleId="a5">
    <w:name w:val="Normal (Web)"/>
    <w:basedOn w:val="a"/>
    <w:uiPriority w:val="99"/>
    <w:qFormat/>
    <w:pPr>
      <w:widowControl w:val="0"/>
      <w:adjustRightInd/>
      <w:snapToGrid/>
      <w:spacing w:after="0"/>
    </w:pPr>
    <w:rPr>
      <w:rFonts w:ascii="Calibri" w:eastAsia="宋体" w:hAnsi="Calibri"/>
      <w:sz w:val="24"/>
      <w:szCs w:val="24"/>
    </w:rPr>
  </w:style>
  <w:style w:type="character" w:styleId="a6">
    <w:name w:val="page number"/>
    <w:uiPriority w:val="99"/>
    <w:qFormat/>
    <w:rPr>
      <w:rFonts w:cs="Times New Roman"/>
    </w:rPr>
  </w:style>
  <w:style w:type="character" w:customStyle="1" w:styleId="Char0">
    <w:name w:val="页眉 Char"/>
    <w:link w:val="a4"/>
    <w:uiPriority w:val="99"/>
    <w:semiHidden/>
    <w:qFormat/>
    <w:locked/>
    <w:rPr>
      <w:rFonts w:ascii="Tahoma" w:hAnsi="Tahoma" w:cs="Times New Roman"/>
      <w:kern w:val="0"/>
      <w:sz w:val="18"/>
      <w:szCs w:val="18"/>
    </w:rPr>
  </w:style>
  <w:style w:type="character" w:customStyle="1" w:styleId="Char">
    <w:name w:val="页脚 Char"/>
    <w:link w:val="a3"/>
    <w:uiPriority w:val="99"/>
    <w:semiHidden/>
    <w:qFormat/>
    <w:locked/>
    <w:rPr>
      <w:rFonts w:ascii="Tahoma" w:hAnsi="Tahoma" w:cs="Times New Roman"/>
      <w:kern w:val="0"/>
      <w:sz w:val="18"/>
      <w:szCs w:val="18"/>
    </w:rPr>
  </w:style>
  <w:style w:type="paragraph" w:customStyle="1" w:styleId="p0">
    <w:name w:val="p0"/>
    <w:basedOn w:val="a"/>
    <w:qFormat/>
    <w:rPr>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124</TotalTime>
  <Pages>6</Pages>
  <Words>427</Words>
  <Characters>2437</Characters>
  <Application>Microsoft Office Word</Application>
  <DocSecurity>0</DocSecurity>
  <Lines>20</Lines>
  <Paragraphs>5</Paragraphs>
  <ScaleCrop>false</ScaleCrop>
  <Company>Organization</Company>
  <LinksUpToDate>false</LinksUpToDate>
  <CharactersWithSpaces>2859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长江七号</dc:creator>
  <cp:lastModifiedBy>Windows 用户</cp:lastModifiedBy>
  <cp:revision>136</cp:revision>
  <cp:lastPrinted>2025-08-14T07:08:00Z</cp:lastPrinted>
  <dcterms:created xsi:type="dcterms:W3CDTF">2008-09-11T17:20:00Z</dcterms:created>
  <dcterms:modified xsi:type="dcterms:W3CDTF">2025-08-15T10:40:00Z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2CC9AEF4646542E5A19905D71DECC0FA_12</vt:lpwstr>
  </property>
  <property fmtid="{D5CDD505-2E9C-101B-9397-08002B2CF9AE}" pid="4" name="KSOTemplateDocerSaveRecord">
    <vt:lpwstr>eyJoZGlkIjoiMGE3NmM0MzdhMDIwMWU1NTY4MGFjNGU2YTZkNzRmYWEiLCJ1c2VySWQiOiI0NjE0MzA2MjUifQ==</vt:lpwstr>
  </property>
</Properties>
</file>